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s="Arial"/>
          <w:color w:val="333333"/>
          <w:sz w:val="51"/>
          <w:szCs w:val="51"/>
          <w:shd w:val="clear" w:color="auto" w:fill="FFFFFF"/>
        </w:rPr>
        <w:t>中华人民共和国保守国家秘密法</w:t>
      </w:r>
    </w:p>
    <w:p w:rsidR="00516B4C" w:rsidRPr="00516B4C" w:rsidRDefault="00516B4C" w:rsidP="00516B4C">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0" w:name="2_1"/>
      <w:bookmarkStart w:id="1" w:name="sub5109739_2_1"/>
      <w:bookmarkStart w:id="2" w:name="第一章_总则"/>
      <w:bookmarkStart w:id="3" w:name="2-1"/>
      <w:bookmarkEnd w:id="0"/>
      <w:bookmarkEnd w:id="1"/>
      <w:bookmarkEnd w:id="2"/>
      <w:bookmarkEnd w:id="3"/>
      <w:r w:rsidRPr="00516B4C">
        <w:rPr>
          <w:rFonts w:ascii="微软雅黑" w:eastAsia="微软雅黑" w:hAnsi="微软雅黑" w:cs="宋体" w:hint="eastAsia"/>
          <w:color w:val="333333"/>
          <w:kern w:val="0"/>
          <w:sz w:val="27"/>
          <w:szCs w:val="27"/>
        </w:rPr>
        <w:t>第一章 总则</w:t>
      </w:r>
    </w:p>
    <w:p w:rsidR="00516B4C" w:rsidRPr="00516B4C" w:rsidRDefault="00516B4C" w:rsidP="00516B4C">
      <w:pPr>
        <w:widowControl/>
        <w:shd w:val="clear" w:color="auto" w:fill="FFFFFF"/>
        <w:spacing w:line="360" w:lineRule="atLeast"/>
        <w:ind w:firstLine="480"/>
        <w:jc w:val="left"/>
        <w:rPr>
          <w:rFonts w:ascii="Arial" w:eastAsia="宋体" w:hAnsi="Arial" w:cs="Arial" w:hint="eastAsia"/>
          <w:color w:val="333333"/>
          <w:kern w:val="0"/>
          <w:szCs w:val="21"/>
        </w:rPr>
      </w:pPr>
      <w:r w:rsidRPr="00516B4C">
        <w:rPr>
          <w:rFonts w:ascii="Arial" w:eastAsia="宋体" w:hAnsi="Arial" w:cs="Arial"/>
          <w:color w:val="333333"/>
          <w:kern w:val="0"/>
          <w:szCs w:val="21"/>
        </w:rPr>
        <w:t>第一条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为了</w:t>
      </w:r>
      <w:hyperlink r:id="rId4" w:tgtFrame="_blank" w:history="1">
        <w:r w:rsidRPr="00516B4C">
          <w:rPr>
            <w:rFonts w:ascii="Arial" w:eastAsia="宋体" w:hAnsi="Arial" w:cs="Arial"/>
            <w:color w:val="136EC2"/>
            <w:kern w:val="0"/>
          </w:rPr>
          <w:t>保守国家秘密</w:t>
        </w:r>
      </w:hyperlink>
      <w:r w:rsidRPr="00516B4C">
        <w:rPr>
          <w:rFonts w:ascii="Arial" w:eastAsia="宋体" w:hAnsi="Arial" w:cs="Arial"/>
          <w:color w:val="333333"/>
          <w:kern w:val="0"/>
          <w:szCs w:val="21"/>
        </w:rPr>
        <w:t>，维护国家安全和利益，保障改革开放和社会主义建设事业的顺利进行，制定本法。</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第二条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国家秘密是关系国家安全和利益，依照法定程序确定，在一定时间内只限一定范围的人员知悉的事项。</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第三条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国家秘密受法律保护。</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一切国家机关、武装力量、政党、社会团体、企业事业单位和公民都有保守国家秘密的义务。</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任何危害国家秘密安全的行为，都必须受到法律追究。</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第四条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保守国家秘密的工作（以下简称保密工作），实行积极防范、突出重点、依法管理的方针，既确保国家秘密安全，又便利信息资源合理利用。</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法律、行政法规规定公开的事项，应当依法公开。</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第五条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国家保密行政管理部门主管全国的保密工作。县级以上地方各级保密行政管理部门主管本行政区域的保密工作。</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第六条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国家机关和涉及国家秘密的单位（以下简称机关、单位）管理本机关和本单位的保密工作。</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中央国家机关在其职权范围内，管理或者指导本系统的保密工作。</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第七条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机关、单位应当实行保密工作责任制，健全保密</w:t>
      </w:r>
      <w:hyperlink r:id="rId5" w:tgtFrame="_blank" w:history="1">
        <w:r w:rsidRPr="00516B4C">
          <w:rPr>
            <w:rFonts w:ascii="Arial" w:eastAsia="宋体" w:hAnsi="Arial" w:cs="Arial"/>
            <w:color w:val="136EC2"/>
            <w:kern w:val="0"/>
          </w:rPr>
          <w:t>管理制度</w:t>
        </w:r>
      </w:hyperlink>
      <w:r w:rsidRPr="00516B4C">
        <w:rPr>
          <w:rFonts w:ascii="Arial" w:eastAsia="宋体" w:hAnsi="Arial" w:cs="Arial"/>
          <w:color w:val="333333"/>
          <w:kern w:val="0"/>
          <w:szCs w:val="21"/>
        </w:rPr>
        <w:t>，完善保密防护措施，开展保密宣传教育，加强保密检查。</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第八条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国家对在保守、保护国家秘密以及改进保密技术、措施等方面成绩显著的单位或者个人给予奖励。</w:t>
      </w:r>
    </w:p>
    <w:p w:rsidR="00516B4C" w:rsidRPr="00516B4C" w:rsidRDefault="00516B4C" w:rsidP="00516B4C">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4" w:name="2_2"/>
      <w:bookmarkStart w:id="5" w:name="sub5109739_2_2"/>
      <w:bookmarkStart w:id="6" w:name="第二章_国家秘密的范围和密级"/>
      <w:bookmarkStart w:id="7" w:name="2-2"/>
      <w:bookmarkEnd w:id="4"/>
      <w:bookmarkEnd w:id="5"/>
      <w:bookmarkEnd w:id="6"/>
      <w:bookmarkEnd w:id="7"/>
      <w:r w:rsidRPr="00516B4C">
        <w:rPr>
          <w:rFonts w:ascii="微软雅黑" w:eastAsia="微软雅黑" w:hAnsi="微软雅黑" w:cs="宋体" w:hint="eastAsia"/>
          <w:color w:val="333333"/>
          <w:kern w:val="0"/>
          <w:sz w:val="27"/>
          <w:szCs w:val="27"/>
        </w:rPr>
        <w:t>第二章 国家秘密的范围和密级</w:t>
      </w:r>
    </w:p>
    <w:p w:rsidR="00516B4C" w:rsidRPr="00516B4C" w:rsidRDefault="00516B4C" w:rsidP="00516B4C">
      <w:pPr>
        <w:widowControl/>
        <w:shd w:val="clear" w:color="auto" w:fill="FFFFFF"/>
        <w:spacing w:line="360" w:lineRule="atLeast"/>
        <w:ind w:firstLine="480"/>
        <w:jc w:val="left"/>
        <w:rPr>
          <w:rFonts w:ascii="Arial" w:eastAsia="宋体" w:hAnsi="Arial" w:cs="Arial" w:hint="eastAsia"/>
          <w:color w:val="333333"/>
          <w:kern w:val="0"/>
          <w:szCs w:val="21"/>
        </w:rPr>
      </w:pPr>
      <w:r w:rsidRPr="00516B4C">
        <w:rPr>
          <w:rFonts w:ascii="Arial" w:eastAsia="宋体" w:hAnsi="Arial" w:cs="Arial"/>
          <w:color w:val="333333"/>
          <w:kern w:val="0"/>
          <w:szCs w:val="21"/>
        </w:rPr>
        <w:t>第九条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下列涉及国家安全和利益的事项，泄露后可能损害国家在政治、经济、国防、外交等领域的安全和利益的，应当确定为国家秘密：</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（一）国家事务重大决策中的秘密事项；</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（二）国防建设和武装力量活动中的秘密事项；</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（三）外交和外事活动中的秘密事项以及对外承担保密义务的秘密事项；</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（四）国民经济和社会发展中的秘密事项；</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（五）科学技术中的秘密事项；</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（六）维护国家安全活动和追查刑事犯罪中的秘密事项；</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（七）经国家保密行政管理部门确定的其他秘密事项。</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政党的秘密事项中符合前款规定的，属于国家秘密。</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第十条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国家秘密的密级分为绝密、机密、秘密三级。</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lastRenderedPageBreak/>
        <w:t>绝密级国家秘密是最重要的国家秘密，泄露会使国家安全和利益遭受特别严重的损害；机密级国家秘密是重要的国家秘密，泄露会使国家安全和利益遭受严重的损害；秘密级国家秘密是一般的国家秘密，泄露会使国家安全和利益遭受损害。</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第十一条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国家秘密及其密级的具体范围，由国家保密行政管理部门分别会同外交、</w:t>
      </w:r>
      <w:hyperlink r:id="rId6" w:tgtFrame="_blank" w:history="1">
        <w:r w:rsidRPr="00516B4C">
          <w:rPr>
            <w:rFonts w:ascii="Arial" w:eastAsia="宋体" w:hAnsi="Arial" w:cs="Arial"/>
            <w:color w:val="136EC2"/>
            <w:kern w:val="0"/>
          </w:rPr>
          <w:t>公安</w:t>
        </w:r>
      </w:hyperlink>
      <w:r w:rsidRPr="00516B4C">
        <w:rPr>
          <w:rFonts w:ascii="Arial" w:eastAsia="宋体" w:hAnsi="Arial" w:cs="Arial"/>
          <w:color w:val="333333"/>
          <w:kern w:val="0"/>
          <w:szCs w:val="21"/>
        </w:rPr>
        <w:t>、国家安全和其他中央有关机关规定。</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军事方面的国家秘密及其密级的具体范围，由中央军事委员会规定。</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国家秘密及其密级的具体范围的规定，应当在有关范围内公布，并根据情况变化及时调整。</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第十二条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机关、单位负责人及其指定的人员为定密责任人，负责本机关、本单位的国家秘密确定、变更和解除工作。</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机关、单位确定、变更和解除本机关、本单位的国家秘密，应当由承办人提出具体意见，经定密责任人审核批准。</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第十三条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确定国家秘密的密级，应当遵守定密权限。</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中央国家机关、省级机关及其授权的机关、单位可以确定绝密级、机密级和秘密级国家秘密；设区的市、</w:t>
      </w:r>
      <w:hyperlink r:id="rId7" w:tgtFrame="_blank" w:history="1">
        <w:r w:rsidRPr="00516B4C">
          <w:rPr>
            <w:rFonts w:ascii="Arial" w:eastAsia="宋体" w:hAnsi="Arial" w:cs="Arial"/>
            <w:color w:val="136EC2"/>
            <w:kern w:val="0"/>
          </w:rPr>
          <w:t>自治州</w:t>
        </w:r>
      </w:hyperlink>
      <w:r w:rsidRPr="00516B4C">
        <w:rPr>
          <w:rFonts w:ascii="Arial" w:eastAsia="宋体" w:hAnsi="Arial" w:cs="Arial"/>
          <w:color w:val="333333"/>
          <w:kern w:val="0"/>
          <w:szCs w:val="21"/>
        </w:rPr>
        <w:t>一级的机关及其授权的机关、单位可以确定机密级和秘密级国家秘密。具体的定密权限、授权范围由国家保密行政管理部门规定。</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机关、单位执行上级确定的国家秘密事项，需要定密的，根据所执行的国家秘密事项的密级确定。下级机关、单位认为本机关、本单位产生的有关定密事项属于上级机关、单位的定密权限，应当先行采取保密措施，并立即报请上级机关、单位确定；没有上级机关、单位的，应当立即提请有相应定密权限的</w:t>
      </w:r>
      <w:hyperlink r:id="rId8" w:tgtFrame="_blank" w:history="1">
        <w:r w:rsidRPr="00516B4C">
          <w:rPr>
            <w:rFonts w:ascii="Arial" w:eastAsia="宋体" w:hAnsi="Arial" w:cs="Arial"/>
            <w:color w:val="136EC2"/>
            <w:kern w:val="0"/>
          </w:rPr>
          <w:t>业务主管部门</w:t>
        </w:r>
      </w:hyperlink>
      <w:r w:rsidRPr="00516B4C">
        <w:rPr>
          <w:rFonts w:ascii="Arial" w:eastAsia="宋体" w:hAnsi="Arial" w:cs="Arial"/>
          <w:color w:val="333333"/>
          <w:kern w:val="0"/>
          <w:szCs w:val="21"/>
        </w:rPr>
        <w:t>或者保密行政管理部门确定。</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公安、国家安全机关在其工作范围内按照规定的权限确定国家秘密的密级。</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第十四条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机关、单位对所产生的国家秘密事项，应当按照国家秘密及其密级的具体范围的规定确定密级，同时确定保密期限和知悉范围。</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第十五条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国家秘密的保密期限，应当根据事项的性质和特点，按照维护国家安全和利益的需要，限定在必要的期限内；不能确定期限的，应当确定解密的条件。</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国家秘密的保密期限，除另有规定外，绝密级不超过三十年，机密级不超过二十年，秘密级不超过十年。</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机关、单位应当根据工作需要，确定具体的保密期限、解密时间或者解密条件。</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机关、单位对在决定和处理有关事项工作过程中确定需要保密的事项，根据工作需要决定公开的，正式公布时即视为解密。</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第十六条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国家秘密的知悉范围，应当根据工作需要限定在最小范围。</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国家秘密的知悉范围能够限定到具体人员的，限定到具体人员；不能限定到具体人员的，限定到机关、单位，由机关、单位限定到具体人员。</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国家秘密的知悉范围以外的人员，因工作需要知悉国家秘密的，应当经过机关、单位负责人批准。</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第十七条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机关、单位对承载国家秘密的纸介质、光介质、电磁介质等载体（以下简称</w:t>
      </w:r>
      <w:hyperlink r:id="rId9" w:tgtFrame="_blank" w:history="1">
        <w:r w:rsidRPr="00516B4C">
          <w:rPr>
            <w:rFonts w:ascii="Arial" w:eastAsia="宋体" w:hAnsi="Arial" w:cs="Arial"/>
            <w:color w:val="136EC2"/>
            <w:kern w:val="0"/>
          </w:rPr>
          <w:t>国家秘密载体</w:t>
        </w:r>
      </w:hyperlink>
      <w:r w:rsidRPr="00516B4C">
        <w:rPr>
          <w:rFonts w:ascii="Arial" w:eastAsia="宋体" w:hAnsi="Arial" w:cs="Arial"/>
          <w:color w:val="333333"/>
          <w:kern w:val="0"/>
          <w:szCs w:val="21"/>
        </w:rPr>
        <w:t>）以及属于国家秘密的设备、产品，应当做出国家秘密标志。</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不属于国家秘密的，不应当做出国家秘密标志。</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lastRenderedPageBreak/>
        <w:t>第十八条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国家秘密的密级、保密期限和知悉范围，应当根据情况变化及时变更。国家秘密的密级、保密期限和知悉范围的变更，由原定密机关、单位决定，也可以由其上级机关决定。</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国家秘密的密级、保密期限和知悉范围变更的，应当及时书面通知知悉范围内的机关、单位或者人员。</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第十九条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国家秘密的保密期限已满的，自行解密。</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机关、单位应当定期审核所确定的国家秘密。对在保密期限内因保密事项范围调整不再作为国家秘密事项，或者公开后不会损害国家安全和利益，不需要继续保密的，应当及时解密；对需要延长保密期限的，应当在原保密期限届满前重新确定保密期限。提前解密或者延长保密期限的，由原定密机关、单位决定，也可以由其上级机关决定。</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第二十条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机关、单位对是否属于国家秘密或者属于何种密级不明确或者有争议的，由国家保密行政管理部门或者省、</w:t>
      </w:r>
      <w:hyperlink r:id="rId10" w:tgtFrame="_blank" w:history="1">
        <w:r w:rsidRPr="00516B4C">
          <w:rPr>
            <w:rFonts w:ascii="Arial" w:eastAsia="宋体" w:hAnsi="Arial" w:cs="Arial"/>
            <w:color w:val="136EC2"/>
            <w:kern w:val="0"/>
          </w:rPr>
          <w:t>自治区</w:t>
        </w:r>
      </w:hyperlink>
      <w:r w:rsidRPr="00516B4C">
        <w:rPr>
          <w:rFonts w:ascii="Arial" w:eastAsia="宋体" w:hAnsi="Arial" w:cs="Arial"/>
          <w:color w:val="333333"/>
          <w:kern w:val="0"/>
          <w:szCs w:val="21"/>
        </w:rPr>
        <w:t>、直辖市保密行政管理部门确定。</w:t>
      </w:r>
    </w:p>
    <w:p w:rsidR="00516B4C" w:rsidRPr="00516B4C" w:rsidRDefault="00516B4C" w:rsidP="00516B4C">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8" w:name="2_3"/>
      <w:bookmarkStart w:id="9" w:name="sub5109739_2_3"/>
      <w:bookmarkStart w:id="10" w:name="第三章_保密制度"/>
      <w:bookmarkStart w:id="11" w:name="2-3"/>
      <w:bookmarkEnd w:id="8"/>
      <w:bookmarkEnd w:id="9"/>
      <w:bookmarkEnd w:id="10"/>
      <w:bookmarkEnd w:id="11"/>
      <w:r w:rsidRPr="00516B4C">
        <w:rPr>
          <w:rFonts w:ascii="微软雅黑" w:eastAsia="微软雅黑" w:hAnsi="微软雅黑" w:cs="宋体" w:hint="eastAsia"/>
          <w:color w:val="333333"/>
          <w:kern w:val="0"/>
          <w:sz w:val="27"/>
          <w:szCs w:val="27"/>
        </w:rPr>
        <w:t>第三章 保密制度</w:t>
      </w:r>
    </w:p>
    <w:p w:rsidR="00516B4C" w:rsidRPr="00516B4C" w:rsidRDefault="00516B4C" w:rsidP="00516B4C">
      <w:pPr>
        <w:widowControl/>
        <w:shd w:val="clear" w:color="auto" w:fill="FFFFFF"/>
        <w:spacing w:line="360" w:lineRule="atLeast"/>
        <w:ind w:firstLine="480"/>
        <w:jc w:val="left"/>
        <w:rPr>
          <w:rFonts w:ascii="Arial" w:eastAsia="宋体" w:hAnsi="Arial" w:cs="Arial" w:hint="eastAsia"/>
          <w:color w:val="333333"/>
          <w:kern w:val="0"/>
          <w:szCs w:val="21"/>
        </w:rPr>
      </w:pPr>
      <w:r w:rsidRPr="00516B4C">
        <w:rPr>
          <w:rFonts w:ascii="Arial" w:eastAsia="宋体" w:hAnsi="Arial" w:cs="Arial"/>
          <w:color w:val="333333"/>
          <w:kern w:val="0"/>
          <w:szCs w:val="21"/>
        </w:rPr>
        <w:t>第二十一条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国家秘密载体的制作、收发、传递、使用、复制、保存、维修和销毁，应当符合国家保密规定。</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绝密级国家秘密载体应当在符合</w:t>
      </w:r>
      <w:hyperlink r:id="rId11" w:tgtFrame="_blank" w:history="1">
        <w:r w:rsidRPr="00516B4C">
          <w:rPr>
            <w:rFonts w:ascii="Arial" w:eastAsia="宋体" w:hAnsi="Arial" w:cs="Arial"/>
            <w:color w:val="136EC2"/>
            <w:kern w:val="0"/>
          </w:rPr>
          <w:t>国家保密标准</w:t>
        </w:r>
      </w:hyperlink>
      <w:r w:rsidRPr="00516B4C">
        <w:rPr>
          <w:rFonts w:ascii="Arial" w:eastAsia="宋体" w:hAnsi="Arial" w:cs="Arial"/>
          <w:color w:val="333333"/>
          <w:kern w:val="0"/>
          <w:szCs w:val="21"/>
        </w:rPr>
        <w:t>的设施、设备中保存，并指定专人管理；未经原定密机关、单位或者其上级机关批准，不得复制和摘抄；收发、传递和外出携带，应当指定人员负责，并采取必要的安全措施。</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第二十二条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属于国家秘密的设备、产品的研制、生产、运输、使用、保存、维修和销毁，应当符合国家保密规定。</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第二十三条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存储、处理国家秘密的</w:t>
      </w:r>
      <w:hyperlink r:id="rId12" w:tgtFrame="_blank" w:history="1">
        <w:r w:rsidRPr="00516B4C">
          <w:rPr>
            <w:rFonts w:ascii="Arial" w:eastAsia="宋体" w:hAnsi="Arial" w:cs="Arial"/>
            <w:color w:val="136EC2"/>
            <w:kern w:val="0"/>
          </w:rPr>
          <w:t>计算机信息系统</w:t>
        </w:r>
      </w:hyperlink>
      <w:r w:rsidRPr="00516B4C">
        <w:rPr>
          <w:rFonts w:ascii="Arial" w:eastAsia="宋体" w:hAnsi="Arial" w:cs="Arial"/>
          <w:color w:val="333333"/>
          <w:kern w:val="0"/>
          <w:szCs w:val="21"/>
        </w:rPr>
        <w:t>（以下简称</w:t>
      </w:r>
      <w:hyperlink r:id="rId13" w:tgtFrame="_blank" w:history="1">
        <w:r w:rsidRPr="00516B4C">
          <w:rPr>
            <w:rFonts w:ascii="Arial" w:eastAsia="宋体" w:hAnsi="Arial" w:cs="Arial"/>
            <w:color w:val="136EC2"/>
            <w:kern w:val="0"/>
          </w:rPr>
          <w:t>涉密信息系统</w:t>
        </w:r>
      </w:hyperlink>
      <w:r w:rsidRPr="00516B4C">
        <w:rPr>
          <w:rFonts w:ascii="Arial" w:eastAsia="宋体" w:hAnsi="Arial" w:cs="Arial"/>
          <w:color w:val="333333"/>
          <w:kern w:val="0"/>
          <w:szCs w:val="21"/>
        </w:rPr>
        <w:t>）按照涉密程度实行分级保护。</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涉密信息系统应当按照国家保密标准配备保密设施、设备。保密设施、设备应当与涉密信息系统同步规划，同步建设，同步运行。</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涉密信息系统应当按照规定，经检查合格后，方可投入使用。</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第二十四条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机关、单位应当加强对涉密信息系统的管理，任何组织和个人不得有下列行为：</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（一）将涉密计算机、涉密存储设备接入互联网及其他公共信息网络；</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（二）在未采取防护措施的情况下，在涉密信息系统与互联网及其他公共信息网络之间进行信息交换；</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（三）使用非涉密计算机、非涉密存储设备存储、处理国家秘密信息；</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（四）擅自</w:t>
      </w:r>
      <w:hyperlink r:id="rId14" w:tgtFrame="_blank" w:history="1">
        <w:r w:rsidRPr="00516B4C">
          <w:rPr>
            <w:rFonts w:ascii="Arial" w:eastAsia="宋体" w:hAnsi="Arial" w:cs="Arial"/>
            <w:color w:val="136EC2"/>
            <w:kern w:val="0"/>
          </w:rPr>
          <w:t>卸载</w:t>
        </w:r>
      </w:hyperlink>
      <w:r w:rsidRPr="00516B4C">
        <w:rPr>
          <w:rFonts w:ascii="Arial" w:eastAsia="宋体" w:hAnsi="Arial" w:cs="Arial"/>
          <w:color w:val="333333"/>
          <w:kern w:val="0"/>
          <w:szCs w:val="21"/>
        </w:rPr>
        <w:t>、修改涉密信息系统的安全技术程序、管理程序；</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（五）将未经安全技术处理的退出使用的涉密计算机、涉密存储设备赠送、出售、丢弃或者改作其他用途。</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第二十五条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机关、单位应当加强对国家秘密载体的管理，任何组织和个人不得有下列行为：</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（一）非法获取、持有国家秘密载体；</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（二）买卖、转送或者私自销毁国家秘密载体；</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lastRenderedPageBreak/>
        <w:t>（三）通过普通邮政、快递等无保密措施的渠道传递国家秘密载体；</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（四）邮寄、托运国家秘密载体出境；</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（五）未经有关主管部门批准，携带、传递国家秘密载体出境。</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第二十六条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禁止非法复制、记录、存储国家秘密。</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禁止在互联网及其他公共信息网络或者未采取保密措施的有线和无线通信中传递国家秘密。</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禁止在私人交往和通信中涉及国家秘密。</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第二十七条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报刊、图书、音像制品、电子出版物的编辑、出版、印制、发行，广播节目、电视节目、电影的制作和播放，互联网、移动通信网等公共信息网络及其他传媒的信息编辑、发布，应当遵守有关保密规定。</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第二十八条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互联网及其他公共信息网络运营商、服务商应当配合公安机关、国家安全机关、检察机关对泄密案件进行调查；发现利用互联网及其他公共信息网络发布的信息涉及泄露国家秘密的，应当立即停止传输，保存有关记录，向公安机关、国家安全机关或者保密行政管理部门报告；应当根据公安机关、国家安全机关或者保密行政管理部门的要求，删除涉及泄露国家秘密的信息。</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第二十九条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机关、单位公开发布信息以及对涉及国家秘密的工程、货物、服务进行采购时，应当遵守保密规定。</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第三十条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机关、单位对外交往与合作中需要提供国家秘密事项，或者任用、聘用的境外人员因工作需要知悉国家秘密的，应当报国务院有关主管部门或者省、自治区、直辖市人民政府有关主管部门批准，并与对方签订保密协议。</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第三十一条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举办会议或者其他活动涉及国家秘密的，主办单位应当采取保密措施，并对参加人员进行保密教育，提出具体保密要求。</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第三十二条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机关、单位应当将涉及绝密级或者较多机密级、秘密级国家秘密的机构确定为保密要害部门，将集中制作、存放、保管国家秘密载体的专门场所确定为保密要害部位，按照国家保密规定和标准配备、使用必要的技术防护设施、设备。</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第三十三条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军事禁区和属于国家秘密不对外开放的其他场所、部位，应当采取保密措施，未经有关部门批准，不得擅自决定对外开放或者扩大开放范围。</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第三十四条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从事国家秘密载体制作、复制、维修、销毁，涉密信息系统集成，或者</w:t>
      </w:r>
      <w:hyperlink r:id="rId15" w:tgtFrame="_blank" w:history="1">
        <w:r w:rsidRPr="00516B4C">
          <w:rPr>
            <w:rFonts w:ascii="Arial" w:eastAsia="宋体" w:hAnsi="Arial" w:cs="Arial"/>
            <w:color w:val="136EC2"/>
            <w:kern w:val="0"/>
          </w:rPr>
          <w:t>武器装备科研生产</w:t>
        </w:r>
      </w:hyperlink>
      <w:r w:rsidRPr="00516B4C">
        <w:rPr>
          <w:rFonts w:ascii="Arial" w:eastAsia="宋体" w:hAnsi="Arial" w:cs="Arial"/>
          <w:color w:val="333333"/>
          <w:kern w:val="0"/>
          <w:szCs w:val="21"/>
        </w:rPr>
        <w:t>等涉及国家秘密业务的企业事业单位，应当经过保密审查，具体办法由国务院规定。</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机关、单位委托企业事业单位从事前款规定的业务，应当与其签订保密协议，提出保密要求，采取保密措施。</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第三十五条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在涉密岗位工作的人员（以下简称涉密人员），按照涉密程度分为核心涉密人员、重要涉密人员和一般涉密人员，实行分类管理。</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任用、聘用涉密人员应当按照有关规定进行审查。</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涉密人员应当具有良好的政治素质和品行，具有胜任涉密岗位所要求的工作能力。</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涉密人员的合法权益受法律保护。</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lastRenderedPageBreak/>
        <w:t>第三十六条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涉密人员上岗应当经过保密教育培训，掌握保密知识技能，签订保密承诺书，严格遵守保密规章制度，不得以任何方式泄露国家秘密。</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第三十七条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涉密人员出境应当经有关部门批准，有关机关认为涉密人员出境将对国家安全造成危害或者对国家利益造成重大损失的，不得批准出境。</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第三十八条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涉密人员离岗离职实行脱密期管理。涉密人员在脱密期内，应当按照规定履行保密义务，不得违反规定就业，不得以任何方式泄露国家秘密。</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第三十九条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机关、单位应当建立健全涉密人员管理制度，明确涉密人员的权利、岗位责任和要求，对涉密人员履行职责情况开展经常性的监督检查。</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第四十条</w:t>
      </w:r>
      <w:r w:rsidRPr="00516B4C">
        <w:rPr>
          <w:rFonts w:ascii="Arial" w:eastAsia="宋体" w:hAnsi="Arial" w:cs="Arial"/>
          <w:color w:val="333333"/>
          <w:kern w:val="0"/>
        </w:rPr>
        <w:t> </w:t>
      </w:r>
      <w:hyperlink r:id="rId16" w:tgtFrame="_blank" w:history="1">
        <w:r w:rsidRPr="00516B4C">
          <w:rPr>
            <w:rFonts w:ascii="Arial" w:eastAsia="宋体" w:hAnsi="Arial" w:cs="Arial"/>
            <w:color w:val="136EC2"/>
            <w:kern w:val="0"/>
          </w:rPr>
          <w:t>国家工作人员</w:t>
        </w:r>
      </w:hyperlink>
      <w:r w:rsidRPr="00516B4C">
        <w:rPr>
          <w:rFonts w:ascii="Arial" w:eastAsia="宋体" w:hAnsi="Arial" w:cs="Arial"/>
          <w:color w:val="333333"/>
          <w:kern w:val="0"/>
          <w:szCs w:val="21"/>
        </w:rPr>
        <w:t>或者其他公民发现国家秘密已经泄露或者可能泄露时，应当立即采取补救措施并及时报告有关机关、单位。机关、单位接到报告后，应当立即作出处理，并及时向保密行政管理部门报告。</w:t>
      </w:r>
    </w:p>
    <w:p w:rsidR="00516B4C" w:rsidRPr="00516B4C" w:rsidRDefault="00516B4C" w:rsidP="00516B4C">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12" w:name="2_4"/>
      <w:bookmarkStart w:id="13" w:name="sub5109739_2_4"/>
      <w:bookmarkStart w:id="14" w:name="第四章_监督管理"/>
      <w:bookmarkStart w:id="15" w:name="2-4"/>
      <w:bookmarkEnd w:id="12"/>
      <w:bookmarkEnd w:id="13"/>
      <w:bookmarkEnd w:id="14"/>
      <w:bookmarkEnd w:id="15"/>
      <w:r w:rsidRPr="00516B4C">
        <w:rPr>
          <w:rFonts w:ascii="微软雅黑" w:eastAsia="微软雅黑" w:hAnsi="微软雅黑" w:cs="宋体" w:hint="eastAsia"/>
          <w:color w:val="333333"/>
          <w:kern w:val="0"/>
          <w:sz w:val="27"/>
          <w:szCs w:val="27"/>
        </w:rPr>
        <w:t>第四章 监督管理</w:t>
      </w:r>
    </w:p>
    <w:p w:rsidR="00516B4C" w:rsidRPr="00516B4C" w:rsidRDefault="00516B4C" w:rsidP="00516B4C">
      <w:pPr>
        <w:widowControl/>
        <w:shd w:val="clear" w:color="auto" w:fill="FFFFFF"/>
        <w:spacing w:line="360" w:lineRule="atLeast"/>
        <w:ind w:firstLine="480"/>
        <w:jc w:val="left"/>
        <w:rPr>
          <w:rFonts w:ascii="Arial" w:eastAsia="宋体" w:hAnsi="Arial" w:cs="Arial" w:hint="eastAsia"/>
          <w:color w:val="333333"/>
          <w:kern w:val="0"/>
          <w:szCs w:val="21"/>
        </w:rPr>
      </w:pPr>
      <w:r w:rsidRPr="00516B4C">
        <w:rPr>
          <w:rFonts w:ascii="Arial" w:eastAsia="宋体" w:hAnsi="Arial" w:cs="Arial"/>
          <w:color w:val="333333"/>
          <w:kern w:val="0"/>
          <w:szCs w:val="21"/>
        </w:rPr>
        <w:t>第四十一条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国家保密行政管理部门依照法律、行政法规的规定，制定保密规章和国家保密标准。</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第四十二条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保密行政管理部门依法组织开展保密宣传教育、保密检查、保密技术防护和泄密案件查处工作，对机关、单位的保密工作进行指导和监督。</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第四十三条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保密行政管理部门发现国家秘密确定、变更或者解除不当的，应当及时通知有关机关、单位予以纠正。</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第四十四条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保密行政管理部门对机关、单位遵守保密制度的情况进行检查，有关机关、单位应当配合。保密行政管理部门发现机关、单位存在泄密隐患的，应当要求其采取措施，限期整改；对存在泄密隐患的设施、设备、场所，应当责令停止使用；对严重违反保密规定的涉密人员，应当建议有关机关、单位给予处分并调离涉密岗位；发现涉嫌泄露国家秘密的，应当督促、指导有关机关、单位进行调查处理。涉嫌犯罪的，移送司法机关处理。</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第四十五条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保密行政管理部门对保密检查中发现的非法获取、持有的国家秘密载体，应当予以收缴。</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第四十六条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办理涉嫌泄露国家秘密案件的机关，需要对有关事项是否属于国家秘密以及属于何种密级进行鉴定的，由国家保密行政管理部门或者省、自治区、</w:t>
      </w:r>
      <w:hyperlink r:id="rId17" w:tgtFrame="_blank" w:history="1">
        <w:r w:rsidRPr="00516B4C">
          <w:rPr>
            <w:rFonts w:ascii="Arial" w:eastAsia="宋体" w:hAnsi="Arial" w:cs="Arial"/>
            <w:color w:val="136EC2"/>
            <w:kern w:val="0"/>
          </w:rPr>
          <w:t>直辖市</w:t>
        </w:r>
      </w:hyperlink>
      <w:r w:rsidRPr="00516B4C">
        <w:rPr>
          <w:rFonts w:ascii="Arial" w:eastAsia="宋体" w:hAnsi="Arial" w:cs="Arial"/>
          <w:color w:val="333333"/>
          <w:kern w:val="0"/>
          <w:szCs w:val="21"/>
        </w:rPr>
        <w:t>保密行政管理部门鉴定。</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第四十七条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机关、单位对违反保密规定的人员不依法给予处分的，保密行政管理部门应当建议纠正，对拒不纠正的，提请其上一级机关或者监察机关对该机关、单位负有责任的领导人员和直接责任人员依法予以处理。</w:t>
      </w:r>
    </w:p>
    <w:p w:rsidR="00516B4C" w:rsidRPr="00516B4C" w:rsidRDefault="00516B4C" w:rsidP="00516B4C">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16" w:name="2_5"/>
      <w:bookmarkStart w:id="17" w:name="sub5109739_2_5"/>
      <w:bookmarkStart w:id="18" w:name="第五章_法律责任"/>
      <w:bookmarkStart w:id="19" w:name="2-5"/>
      <w:bookmarkEnd w:id="16"/>
      <w:bookmarkEnd w:id="17"/>
      <w:bookmarkEnd w:id="18"/>
      <w:bookmarkEnd w:id="19"/>
      <w:r w:rsidRPr="00516B4C">
        <w:rPr>
          <w:rFonts w:ascii="微软雅黑" w:eastAsia="微软雅黑" w:hAnsi="微软雅黑" w:cs="宋体" w:hint="eastAsia"/>
          <w:color w:val="333333"/>
          <w:kern w:val="0"/>
          <w:sz w:val="27"/>
          <w:szCs w:val="27"/>
        </w:rPr>
        <w:t>第五章 法律责任</w:t>
      </w:r>
    </w:p>
    <w:p w:rsidR="00516B4C" w:rsidRPr="00516B4C" w:rsidRDefault="00516B4C" w:rsidP="00516B4C">
      <w:pPr>
        <w:widowControl/>
        <w:shd w:val="clear" w:color="auto" w:fill="FFFFFF"/>
        <w:spacing w:line="360" w:lineRule="atLeast"/>
        <w:ind w:firstLine="480"/>
        <w:jc w:val="left"/>
        <w:rPr>
          <w:rFonts w:ascii="Arial" w:eastAsia="宋体" w:hAnsi="Arial" w:cs="Arial" w:hint="eastAsia"/>
          <w:color w:val="333333"/>
          <w:kern w:val="0"/>
          <w:szCs w:val="21"/>
        </w:rPr>
      </w:pPr>
      <w:r w:rsidRPr="00516B4C">
        <w:rPr>
          <w:rFonts w:ascii="Arial" w:eastAsia="宋体" w:hAnsi="Arial" w:cs="Arial"/>
          <w:color w:val="333333"/>
          <w:kern w:val="0"/>
          <w:szCs w:val="21"/>
        </w:rPr>
        <w:t>第四十八条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违反本法规定，有下列行为之一的，依法给予处分；构成犯罪的，依法追究刑事责任：</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（一）非法获取、持有国家秘密载体的；</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（二）买卖、转送或者私自销毁国家秘密载体的；</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（三）通过普通邮政、快递等无保密措施的渠道传递国家秘密载体的；</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lastRenderedPageBreak/>
        <w:t>（四）邮寄、托运国家秘密载体出境，或者未经有关主管部门批准，携带、传递国家秘密载体出境的；</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（五）非法复制、记录、存储国家秘密的；</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（六）在私人交往和通信中涉及国家秘密的；</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（七）在互联网及其他公共信息网络或者未采取保密措施的有线和无线通信中传递国家秘密的；</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（八）将涉密计算机、涉密存储设备接入互联网及其他公共信息网络的；</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（九）在未采取防护措施的情况下，在涉密信息系统与互联网及其他公共信息网络之间进行信息交换的；</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（十）使用非涉密计算机、非涉密存储设备存储、处理国家秘密信息的；</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（十一）擅自卸载、修改涉密信息系统的安全技术程序、管理程序的；</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（十二）将未经安全技术处理的退出使用的涉密计算机、涉密存储设备赠送、出售、丢弃或者改作其他用途的。</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有前款行为尚不构成犯罪，且不适用处分的人员，由保密行政管理部门督促其所在机关、单位予以处理。</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第四十九条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机关、单位违反本法规定，发生重大泄密案件的，由有关机关、单位依法对直接负责的主管人员和其他直接责任人员给予处分；不适用处分的人员，由保密行政管理部门督促其主管部门予以处理。</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机关、单位违反本法规定，对应当定密的事项不定密，或者对不应当定密的事项定密，造成严重后果的，由有关机关、单位依法对直接负责的主管人员和其他直接责任人员给予处分。</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第五十条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互联网及其他公共信息网络运营商、服务商违反本法第二十八条规定的，由公安机关或者国家安全机关、信息产业主管部门按照各自职责分工依法予以处罚。</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第五十一条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保密行政管理部门的工作人员在履行保密管理职责中滥用职权、玩忽职守、徇私舞弊的，依法给予处分；构成犯罪的，依法追究刑事责任。</w:t>
      </w:r>
    </w:p>
    <w:p w:rsidR="00516B4C" w:rsidRPr="00516B4C" w:rsidRDefault="00516B4C" w:rsidP="00516B4C">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20" w:name="2_6"/>
      <w:bookmarkStart w:id="21" w:name="sub5109739_2_6"/>
      <w:bookmarkStart w:id="22" w:name="第六章_附则"/>
      <w:bookmarkStart w:id="23" w:name="2-6"/>
      <w:bookmarkEnd w:id="20"/>
      <w:bookmarkEnd w:id="21"/>
      <w:bookmarkEnd w:id="22"/>
      <w:bookmarkEnd w:id="23"/>
      <w:r w:rsidRPr="00516B4C">
        <w:rPr>
          <w:rFonts w:ascii="微软雅黑" w:eastAsia="微软雅黑" w:hAnsi="微软雅黑" w:cs="宋体" w:hint="eastAsia"/>
          <w:color w:val="333333"/>
          <w:kern w:val="0"/>
          <w:sz w:val="27"/>
          <w:szCs w:val="27"/>
        </w:rPr>
        <w:t>第六章 附则</w:t>
      </w:r>
    </w:p>
    <w:p w:rsidR="00516B4C" w:rsidRPr="00516B4C" w:rsidRDefault="00516B4C" w:rsidP="00516B4C">
      <w:pPr>
        <w:widowControl/>
        <w:shd w:val="clear" w:color="auto" w:fill="FFFFFF"/>
        <w:spacing w:line="360" w:lineRule="atLeast"/>
        <w:ind w:firstLine="480"/>
        <w:jc w:val="left"/>
        <w:rPr>
          <w:rFonts w:ascii="Arial" w:eastAsia="宋体" w:hAnsi="Arial" w:cs="Arial" w:hint="eastAsia"/>
          <w:color w:val="333333"/>
          <w:kern w:val="0"/>
          <w:szCs w:val="21"/>
        </w:rPr>
      </w:pPr>
      <w:r w:rsidRPr="00516B4C">
        <w:rPr>
          <w:rFonts w:ascii="Arial" w:eastAsia="宋体" w:hAnsi="Arial" w:cs="Arial"/>
          <w:color w:val="333333"/>
          <w:kern w:val="0"/>
          <w:szCs w:val="21"/>
        </w:rPr>
        <w:t>第五十二条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中央军事委员会根据本法制定</w:t>
      </w:r>
      <w:hyperlink r:id="rId18" w:tgtFrame="_blank" w:history="1">
        <w:r w:rsidRPr="00516B4C">
          <w:rPr>
            <w:rFonts w:ascii="Arial" w:eastAsia="宋体" w:hAnsi="Arial" w:cs="Arial"/>
            <w:color w:val="136EC2"/>
            <w:kern w:val="0"/>
          </w:rPr>
          <w:t>中国人民解放军保密条例</w:t>
        </w:r>
      </w:hyperlink>
      <w:r w:rsidRPr="00516B4C">
        <w:rPr>
          <w:rFonts w:ascii="Arial" w:eastAsia="宋体" w:hAnsi="Arial" w:cs="Arial"/>
          <w:color w:val="333333"/>
          <w:kern w:val="0"/>
          <w:szCs w:val="21"/>
        </w:rPr>
        <w:t>。</w:t>
      </w:r>
    </w:p>
    <w:p w:rsidR="00516B4C" w:rsidRPr="00516B4C" w:rsidRDefault="00516B4C" w:rsidP="00516B4C">
      <w:pPr>
        <w:widowControl/>
        <w:shd w:val="clear" w:color="auto" w:fill="FFFFFF"/>
        <w:spacing w:line="360" w:lineRule="atLeast"/>
        <w:ind w:firstLine="480"/>
        <w:jc w:val="left"/>
        <w:rPr>
          <w:rFonts w:ascii="Arial" w:eastAsia="宋体" w:hAnsi="Arial" w:cs="Arial"/>
          <w:color w:val="333333"/>
          <w:kern w:val="0"/>
          <w:szCs w:val="21"/>
        </w:rPr>
      </w:pPr>
      <w:r w:rsidRPr="00516B4C">
        <w:rPr>
          <w:rFonts w:ascii="Arial" w:eastAsia="宋体" w:hAnsi="Arial" w:cs="Arial"/>
          <w:color w:val="333333"/>
          <w:kern w:val="0"/>
          <w:szCs w:val="21"/>
        </w:rPr>
        <w:t>第五十三条</w:t>
      </w:r>
      <w:r w:rsidRPr="00516B4C">
        <w:rPr>
          <w:rFonts w:ascii="Arial" w:eastAsia="宋体" w:hAnsi="Arial" w:cs="Arial"/>
          <w:color w:val="333333"/>
          <w:kern w:val="0"/>
          <w:szCs w:val="21"/>
        </w:rPr>
        <w:t xml:space="preserve"> </w:t>
      </w:r>
      <w:r w:rsidRPr="00516B4C">
        <w:rPr>
          <w:rFonts w:ascii="Arial" w:eastAsia="宋体" w:hAnsi="Arial" w:cs="Arial"/>
          <w:color w:val="333333"/>
          <w:kern w:val="0"/>
          <w:szCs w:val="21"/>
        </w:rPr>
        <w:t>本法自</w:t>
      </w:r>
      <w:r w:rsidRPr="00516B4C">
        <w:rPr>
          <w:rFonts w:ascii="Arial" w:eastAsia="宋体" w:hAnsi="Arial" w:cs="Arial"/>
          <w:color w:val="333333"/>
          <w:kern w:val="0"/>
          <w:szCs w:val="21"/>
        </w:rPr>
        <w:t>2010</w:t>
      </w:r>
      <w:r w:rsidRPr="00516B4C">
        <w:rPr>
          <w:rFonts w:ascii="Arial" w:eastAsia="宋体" w:hAnsi="Arial" w:cs="Arial"/>
          <w:color w:val="333333"/>
          <w:kern w:val="0"/>
          <w:szCs w:val="21"/>
        </w:rPr>
        <w:t>年</w:t>
      </w:r>
      <w:r w:rsidRPr="00516B4C">
        <w:rPr>
          <w:rFonts w:ascii="Arial" w:eastAsia="宋体" w:hAnsi="Arial" w:cs="Arial"/>
          <w:color w:val="333333"/>
          <w:kern w:val="0"/>
          <w:szCs w:val="21"/>
        </w:rPr>
        <w:t>10</w:t>
      </w:r>
      <w:r w:rsidRPr="00516B4C">
        <w:rPr>
          <w:rFonts w:ascii="Arial" w:eastAsia="宋体" w:hAnsi="Arial" w:cs="Arial"/>
          <w:color w:val="333333"/>
          <w:kern w:val="0"/>
          <w:szCs w:val="21"/>
        </w:rPr>
        <w:t>月</w:t>
      </w:r>
      <w:r w:rsidRPr="00516B4C">
        <w:rPr>
          <w:rFonts w:ascii="Arial" w:eastAsia="宋体" w:hAnsi="Arial" w:cs="Arial"/>
          <w:color w:val="333333"/>
          <w:kern w:val="0"/>
          <w:szCs w:val="21"/>
        </w:rPr>
        <w:t>1</w:t>
      </w:r>
      <w:r w:rsidRPr="00516B4C">
        <w:rPr>
          <w:rFonts w:ascii="Arial" w:eastAsia="宋体" w:hAnsi="Arial" w:cs="Arial"/>
          <w:color w:val="333333"/>
          <w:kern w:val="0"/>
          <w:szCs w:val="21"/>
        </w:rPr>
        <w:t>日起施行。</w:t>
      </w:r>
      <w:r w:rsidRPr="00516B4C">
        <w:rPr>
          <w:rFonts w:ascii="Arial" w:eastAsia="宋体" w:hAnsi="Arial" w:cs="Arial"/>
          <w:color w:val="3366CC"/>
          <w:kern w:val="0"/>
          <w:sz w:val="18"/>
          <w:szCs w:val="18"/>
          <w:vertAlign w:val="superscript"/>
        </w:rPr>
        <w:t>[2]</w:t>
      </w:r>
      <w:bookmarkStart w:id="24" w:name="ref_[2]_5109739"/>
      <w:r w:rsidRPr="00516B4C">
        <w:rPr>
          <w:rFonts w:ascii="Arial" w:eastAsia="宋体" w:hAnsi="Arial" w:cs="Arial"/>
          <w:color w:val="136EC2"/>
          <w:kern w:val="0"/>
          <w:sz w:val="2"/>
          <w:szCs w:val="2"/>
        </w:rPr>
        <w:t> </w:t>
      </w:r>
      <w:bookmarkEnd w:id="24"/>
    </w:p>
    <w:p w:rsidR="00516B4C" w:rsidRPr="00516B4C" w:rsidRDefault="00516B4C"/>
    <w:sectPr w:rsidR="00516B4C" w:rsidRPr="00516B4C" w:rsidSect="00EE3D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6B4C"/>
    <w:rsid w:val="00004532"/>
    <w:rsid w:val="0000465B"/>
    <w:rsid w:val="00017987"/>
    <w:rsid w:val="00022D0B"/>
    <w:rsid w:val="00024420"/>
    <w:rsid w:val="0002735F"/>
    <w:rsid w:val="00030848"/>
    <w:rsid w:val="000443B4"/>
    <w:rsid w:val="000449B3"/>
    <w:rsid w:val="00046CEC"/>
    <w:rsid w:val="000524C2"/>
    <w:rsid w:val="00066A60"/>
    <w:rsid w:val="0007296D"/>
    <w:rsid w:val="00080FDC"/>
    <w:rsid w:val="00090B51"/>
    <w:rsid w:val="000B42BA"/>
    <w:rsid w:val="000C120B"/>
    <w:rsid w:val="000C30E9"/>
    <w:rsid w:val="000C3F65"/>
    <w:rsid w:val="000D30A0"/>
    <w:rsid w:val="000E4E6D"/>
    <w:rsid w:val="00102342"/>
    <w:rsid w:val="0010324D"/>
    <w:rsid w:val="001037DC"/>
    <w:rsid w:val="00110724"/>
    <w:rsid w:val="001213CA"/>
    <w:rsid w:val="00127EA1"/>
    <w:rsid w:val="00132F11"/>
    <w:rsid w:val="00147004"/>
    <w:rsid w:val="00150A87"/>
    <w:rsid w:val="00156710"/>
    <w:rsid w:val="00161599"/>
    <w:rsid w:val="00164BA8"/>
    <w:rsid w:val="00176847"/>
    <w:rsid w:val="001820B7"/>
    <w:rsid w:val="0018451C"/>
    <w:rsid w:val="00185D59"/>
    <w:rsid w:val="00190EC6"/>
    <w:rsid w:val="00193928"/>
    <w:rsid w:val="00194F9A"/>
    <w:rsid w:val="0019545F"/>
    <w:rsid w:val="001A1A27"/>
    <w:rsid w:val="001B1A50"/>
    <w:rsid w:val="001C679F"/>
    <w:rsid w:val="001D4680"/>
    <w:rsid w:val="001D7E05"/>
    <w:rsid w:val="001E2896"/>
    <w:rsid w:val="001F0CEB"/>
    <w:rsid w:val="001F32C5"/>
    <w:rsid w:val="00211FFD"/>
    <w:rsid w:val="00217213"/>
    <w:rsid w:val="00224F44"/>
    <w:rsid w:val="00230575"/>
    <w:rsid w:val="002358D4"/>
    <w:rsid w:val="002411BC"/>
    <w:rsid w:val="00251043"/>
    <w:rsid w:val="0025753C"/>
    <w:rsid w:val="002623F6"/>
    <w:rsid w:val="00263ADD"/>
    <w:rsid w:val="0026418F"/>
    <w:rsid w:val="00267F7E"/>
    <w:rsid w:val="00271DE0"/>
    <w:rsid w:val="0027221D"/>
    <w:rsid w:val="00275B10"/>
    <w:rsid w:val="00280736"/>
    <w:rsid w:val="00281767"/>
    <w:rsid w:val="00286B26"/>
    <w:rsid w:val="0028765F"/>
    <w:rsid w:val="00287C5F"/>
    <w:rsid w:val="002A2BED"/>
    <w:rsid w:val="002A758F"/>
    <w:rsid w:val="002B087D"/>
    <w:rsid w:val="002E7002"/>
    <w:rsid w:val="002F0881"/>
    <w:rsid w:val="002F0E8C"/>
    <w:rsid w:val="002F1461"/>
    <w:rsid w:val="003012EF"/>
    <w:rsid w:val="0030735C"/>
    <w:rsid w:val="003135BE"/>
    <w:rsid w:val="0034276B"/>
    <w:rsid w:val="003463F2"/>
    <w:rsid w:val="00351634"/>
    <w:rsid w:val="00354F4D"/>
    <w:rsid w:val="00362169"/>
    <w:rsid w:val="00365CAD"/>
    <w:rsid w:val="003762D0"/>
    <w:rsid w:val="00383A90"/>
    <w:rsid w:val="00383C2A"/>
    <w:rsid w:val="00391852"/>
    <w:rsid w:val="003978F1"/>
    <w:rsid w:val="003A3FB9"/>
    <w:rsid w:val="003A52CF"/>
    <w:rsid w:val="003A711D"/>
    <w:rsid w:val="003B0784"/>
    <w:rsid w:val="003B3046"/>
    <w:rsid w:val="003B518D"/>
    <w:rsid w:val="003B6DBE"/>
    <w:rsid w:val="003D32DD"/>
    <w:rsid w:val="003D5B86"/>
    <w:rsid w:val="003E7102"/>
    <w:rsid w:val="004079EA"/>
    <w:rsid w:val="00413BD5"/>
    <w:rsid w:val="00420303"/>
    <w:rsid w:val="0042475C"/>
    <w:rsid w:val="004258FA"/>
    <w:rsid w:val="00425901"/>
    <w:rsid w:val="00427925"/>
    <w:rsid w:val="004428E7"/>
    <w:rsid w:val="00465B56"/>
    <w:rsid w:val="00471010"/>
    <w:rsid w:val="00472278"/>
    <w:rsid w:val="00474587"/>
    <w:rsid w:val="00484D09"/>
    <w:rsid w:val="00486EBC"/>
    <w:rsid w:val="004975BB"/>
    <w:rsid w:val="004A0246"/>
    <w:rsid w:val="004A1E95"/>
    <w:rsid w:val="004A40F5"/>
    <w:rsid w:val="004B4819"/>
    <w:rsid w:val="004B51E4"/>
    <w:rsid w:val="004C42D1"/>
    <w:rsid w:val="004D0063"/>
    <w:rsid w:val="004D2DAA"/>
    <w:rsid w:val="004D5166"/>
    <w:rsid w:val="004D558A"/>
    <w:rsid w:val="004D573C"/>
    <w:rsid w:val="004E68E5"/>
    <w:rsid w:val="004E6F8A"/>
    <w:rsid w:val="004F34EC"/>
    <w:rsid w:val="004F5BDE"/>
    <w:rsid w:val="004F646E"/>
    <w:rsid w:val="00500B33"/>
    <w:rsid w:val="005021EC"/>
    <w:rsid w:val="00502AE1"/>
    <w:rsid w:val="00512C58"/>
    <w:rsid w:val="00516168"/>
    <w:rsid w:val="00516B4C"/>
    <w:rsid w:val="00517C84"/>
    <w:rsid w:val="00521E93"/>
    <w:rsid w:val="00522A58"/>
    <w:rsid w:val="005326B6"/>
    <w:rsid w:val="00533F64"/>
    <w:rsid w:val="0053535D"/>
    <w:rsid w:val="00542CAA"/>
    <w:rsid w:val="00543696"/>
    <w:rsid w:val="005659ED"/>
    <w:rsid w:val="00571AD4"/>
    <w:rsid w:val="00582F89"/>
    <w:rsid w:val="005844B2"/>
    <w:rsid w:val="00597147"/>
    <w:rsid w:val="005A0110"/>
    <w:rsid w:val="005C45CB"/>
    <w:rsid w:val="005D29C7"/>
    <w:rsid w:val="005D39D3"/>
    <w:rsid w:val="005D7C6F"/>
    <w:rsid w:val="005F4937"/>
    <w:rsid w:val="00601C71"/>
    <w:rsid w:val="00602060"/>
    <w:rsid w:val="00612739"/>
    <w:rsid w:val="006134B5"/>
    <w:rsid w:val="00616174"/>
    <w:rsid w:val="00621308"/>
    <w:rsid w:val="00625461"/>
    <w:rsid w:val="0062550C"/>
    <w:rsid w:val="00626226"/>
    <w:rsid w:val="00627CB4"/>
    <w:rsid w:val="00631678"/>
    <w:rsid w:val="00663243"/>
    <w:rsid w:val="00670F33"/>
    <w:rsid w:val="00672425"/>
    <w:rsid w:val="00676A5A"/>
    <w:rsid w:val="00676B6A"/>
    <w:rsid w:val="0069181C"/>
    <w:rsid w:val="00692FC9"/>
    <w:rsid w:val="006A27F3"/>
    <w:rsid w:val="006A4692"/>
    <w:rsid w:val="006A5717"/>
    <w:rsid w:val="006A6A5F"/>
    <w:rsid w:val="006A6DD7"/>
    <w:rsid w:val="006B10FE"/>
    <w:rsid w:val="006B382F"/>
    <w:rsid w:val="006C1A9E"/>
    <w:rsid w:val="006C1B1F"/>
    <w:rsid w:val="006C4C1B"/>
    <w:rsid w:val="006C6EF7"/>
    <w:rsid w:val="006D6A65"/>
    <w:rsid w:val="006E09B7"/>
    <w:rsid w:val="006E5016"/>
    <w:rsid w:val="00703C1B"/>
    <w:rsid w:val="007049C7"/>
    <w:rsid w:val="00723E62"/>
    <w:rsid w:val="007373A8"/>
    <w:rsid w:val="00737E55"/>
    <w:rsid w:val="007434BB"/>
    <w:rsid w:val="00743914"/>
    <w:rsid w:val="00744033"/>
    <w:rsid w:val="007505AC"/>
    <w:rsid w:val="007525B4"/>
    <w:rsid w:val="00763148"/>
    <w:rsid w:val="00763D99"/>
    <w:rsid w:val="00770C79"/>
    <w:rsid w:val="0078574A"/>
    <w:rsid w:val="0079363E"/>
    <w:rsid w:val="0079481E"/>
    <w:rsid w:val="007961D9"/>
    <w:rsid w:val="007964F8"/>
    <w:rsid w:val="00797783"/>
    <w:rsid w:val="007A2921"/>
    <w:rsid w:val="007A66F0"/>
    <w:rsid w:val="007B55B9"/>
    <w:rsid w:val="007B7E29"/>
    <w:rsid w:val="007C5708"/>
    <w:rsid w:val="007C7DBD"/>
    <w:rsid w:val="007D7382"/>
    <w:rsid w:val="007D7898"/>
    <w:rsid w:val="007E24E5"/>
    <w:rsid w:val="007F72A0"/>
    <w:rsid w:val="00801FC3"/>
    <w:rsid w:val="008127E0"/>
    <w:rsid w:val="008148D7"/>
    <w:rsid w:val="008240CD"/>
    <w:rsid w:val="0082434C"/>
    <w:rsid w:val="00826EC5"/>
    <w:rsid w:val="008308C4"/>
    <w:rsid w:val="0083694C"/>
    <w:rsid w:val="00850E1A"/>
    <w:rsid w:val="00853C75"/>
    <w:rsid w:val="008547FD"/>
    <w:rsid w:val="008613D2"/>
    <w:rsid w:val="00866AD2"/>
    <w:rsid w:val="008677AC"/>
    <w:rsid w:val="00871ED8"/>
    <w:rsid w:val="0088529C"/>
    <w:rsid w:val="0088744F"/>
    <w:rsid w:val="008905B9"/>
    <w:rsid w:val="00891948"/>
    <w:rsid w:val="00894345"/>
    <w:rsid w:val="008B13E6"/>
    <w:rsid w:val="008B2C15"/>
    <w:rsid w:val="008B482C"/>
    <w:rsid w:val="008C5DB5"/>
    <w:rsid w:val="008C5DB6"/>
    <w:rsid w:val="008C7FE4"/>
    <w:rsid w:val="008D06DD"/>
    <w:rsid w:val="008E0096"/>
    <w:rsid w:val="008E0551"/>
    <w:rsid w:val="008E2505"/>
    <w:rsid w:val="008E71F4"/>
    <w:rsid w:val="008E747D"/>
    <w:rsid w:val="008F5A88"/>
    <w:rsid w:val="009024C9"/>
    <w:rsid w:val="00902647"/>
    <w:rsid w:val="00910C13"/>
    <w:rsid w:val="00916248"/>
    <w:rsid w:val="0092148B"/>
    <w:rsid w:val="00921777"/>
    <w:rsid w:val="00921DD0"/>
    <w:rsid w:val="00925593"/>
    <w:rsid w:val="009409C2"/>
    <w:rsid w:val="00943C93"/>
    <w:rsid w:val="0094594C"/>
    <w:rsid w:val="009503ED"/>
    <w:rsid w:val="0095199D"/>
    <w:rsid w:val="0096234B"/>
    <w:rsid w:val="00965EFB"/>
    <w:rsid w:val="00967775"/>
    <w:rsid w:val="0097626D"/>
    <w:rsid w:val="00982C2F"/>
    <w:rsid w:val="00994DB4"/>
    <w:rsid w:val="009A1E1C"/>
    <w:rsid w:val="009A325C"/>
    <w:rsid w:val="009A41CE"/>
    <w:rsid w:val="009A7E4D"/>
    <w:rsid w:val="009B26FD"/>
    <w:rsid w:val="009B2F9B"/>
    <w:rsid w:val="009D323B"/>
    <w:rsid w:val="009D6F2F"/>
    <w:rsid w:val="009D7338"/>
    <w:rsid w:val="009F683A"/>
    <w:rsid w:val="00A10A91"/>
    <w:rsid w:val="00A269C5"/>
    <w:rsid w:val="00A35FA6"/>
    <w:rsid w:val="00A43F60"/>
    <w:rsid w:val="00A50165"/>
    <w:rsid w:val="00A56A04"/>
    <w:rsid w:val="00A646E4"/>
    <w:rsid w:val="00A65F76"/>
    <w:rsid w:val="00A739EF"/>
    <w:rsid w:val="00A7520E"/>
    <w:rsid w:val="00A85F1D"/>
    <w:rsid w:val="00A905C4"/>
    <w:rsid w:val="00A9745D"/>
    <w:rsid w:val="00A97C33"/>
    <w:rsid w:val="00AA2336"/>
    <w:rsid w:val="00AA6D8F"/>
    <w:rsid w:val="00AB0856"/>
    <w:rsid w:val="00AB2C68"/>
    <w:rsid w:val="00AB7C82"/>
    <w:rsid w:val="00AC632E"/>
    <w:rsid w:val="00AD002E"/>
    <w:rsid w:val="00AD003C"/>
    <w:rsid w:val="00AD1EFA"/>
    <w:rsid w:val="00AD39C8"/>
    <w:rsid w:val="00AD523B"/>
    <w:rsid w:val="00AE148A"/>
    <w:rsid w:val="00B0235A"/>
    <w:rsid w:val="00B04E89"/>
    <w:rsid w:val="00B06178"/>
    <w:rsid w:val="00B1799E"/>
    <w:rsid w:val="00B2704E"/>
    <w:rsid w:val="00B277DA"/>
    <w:rsid w:val="00B347E3"/>
    <w:rsid w:val="00B35A5E"/>
    <w:rsid w:val="00B51DAA"/>
    <w:rsid w:val="00B642D9"/>
    <w:rsid w:val="00B67FD7"/>
    <w:rsid w:val="00B7066C"/>
    <w:rsid w:val="00B74D5D"/>
    <w:rsid w:val="00B77B60"/>
    <w:rsid w:val="00B81549"/>
    <w:rsid w:val="00B84048"/>
    <w:rsid w:val="00B90D46"/>
    <w:rsid w:val="00B91099"/>
    <w:rsid w:val="00B94071"/>
    <w:rsid w:val="00B961BE"/>
    <w:rsid w:val="00B973F5"/>
    <w:rsid w:val="00B97FA6"/>
    <w:rsid w:val="00BA2E69"/>
    <w:rsid w:val="00BA643A"/>
    <w:rsid w:val="00BA6743"/>
    <w:rsid w:val="00BC643F"/>
    <w:rsid w:val="00BD6091"/>
    <w:rsid w:val="00BE134E"/>
    <w:rsid w:val="00BE5101"/>
    <w:rsid w:val="00BE5BAC"/>
    <w:rsid w:val="00BF4693"/>
    <w:rsid w:val="00C0707C"/>
    <w:rsid w:val="00C072F8"/>
    <w:rsid w:val="00C07ED8"/>
    <w:rsid w:val="00C11B02"/>
    <w:rsid w:val="00C14AEB"/>
    <w:rsid w:val="00C21574"/>
    <w:rsid w:val="00C30780"/>
    <w:rsid w:val="00C30FC8"/>
    <w:rsid w:val="00C3543E"/>
    <w:rsid w:val="00C44DD2"/>
    <w:rsid w:val="00C4594D"/>
    <w:rsid w:val="00C5015B"/>
    <w:rsid w:val="00C63209"/>
    <w:rsid w:val="00C6331D"/>
    <w:rsid w:val="00C7452B"/>
    <w:rsid w:val="00C806FC"/>
    <w:rsid w:val="00C87624"/>
    <w:rsid w:val="00C87851"/>
    <w:rsid w:val="00C93BAA"/>
    <w:rsid w:val="00C9444D"/>
    <w:rsid w:val="00CC0554"/>
    <w:rsid w:val="00CC3610"/>
    <w:rsid w:val="00CC3AC6"/>
    <w:rsid w:val="00CC4C6A"/>
    <w:rsid w:val="00CD2C0A"/>
    <w:rsid w:val="00CE371E"/>
    <w:rsid w:val="00CE4DBC"/>
    <w:rsid w:val="00CF1982"/>
    <w:rsid w:val="00CF26FA"/>
    <w:rsid w:val="00CF5F57"/>
    <w:rsid w:val="00CF6180"/>
    <w:rsid w:val="00D011EC"/>
    <w:rsid w:val="00D1014D"/>
    <w:rsid w:val="00D2572E"/>
    <w:rsid w:val="00D26238"/>
    <w:rsid w:val="00D32395"/>
    <w:rsid w:val="00D44C58"/>
    <w:rsid w:val="00D50E2E"/>
    <w:rsid w:val="00D579B7"/>
    <w:rsid w:val="00D57A7C"/>
    <w:rsid w:val="00D62FC0"/>
    <w:rsid w:val="00D64F02"/>
    <w:rsid w:val="00D66B6F"/>
    <w:rsid w:val="00D74781"/>
    <w:rsid w:val="00D84372"/>
    <w:rsid w:val="00D934EF"/>
    <w:rsid w:val="00D95321"/>
    <w:rsid w:val="00DA3F15"/>
    <w:rsid w:val="00DC66BE"/>
    <w:rsid w:val="00DD6477"/>
    <w:rsid w:val="00DE3925"/>
    <w:rsid w:val="00DE5B8B"/>
    <w:rsid w:val="00DF55DB"/>
    <w:rsid w:val="00DF5B04"/>
    <w:rsid w:val="00E1031D"/>
    <w:rsid w:val="00E11F93"/>
    <w:rsid w:val="00E12EBF"/>
    <w:rsid w:val="00E229B8"/>
    <w:rsid w:val="00E249B9"/>
    <w:rsid w:val="00E26F5B"/>
    <w:rsid w:val="00E31489"/>
    <w:rsid w:val="00E366FF"/>
    <w:rsid w:val="00E57242"/>
    <w:rsid w:val="00E57B1C"/>
    <w:rsid w:val="00E61EDC"/>
    <w:rsid w:val="00E63979"/>
    <w:rsid w:val="00E656A9"/>
    <w:rsid w:val="00E7603A"/>
    <w:rsid w:val="00E83A7B"/>
    <w:rsid w:val="00E93677"/>
    <w:rsid w:val="00EA4C0F"/>
    <w:rsid w:val="00EB40EC"/>
    <w:rsid w:val="00EB411C"/>
    <w:rsid w:val="00EC2A18"/>
    <w:rsid w:val="00ED1EF8"/>
    <w:rsid w:val="00ED4E1F"/>
    <w:rsid w:val="00ED5E19"/>
    <w:rsid w:val="00EE3DFC"/>
    <w:rsid w:val="00EE5907"/>
    <w:rsid w:val="00EF4DFF"/>
    <w:rsid w:val="00F078F1"/>
    <w:rsid w:val="00F12FF0"/>
    <w:rsid w:val="00F16CC4"/>
    <w:rsid w:val="00F52E1F"/>
    <w:rsid w:val="00F54DEF"/>
    <w:rsid w:val="00F56338"/>
    <w:rsid w:val="00F5771A"/>
    <w:rsid w:val="00F625B4"/>
    <w:rsid w:val="00F64D83"/>
    <w:rsid w:val="00F64E01"/>
    <w:rsid w:val="00F65CA2"/>
    <w:rsid w:val="00F806C3"/>
    <w:rsid w:val="00FA0095"/>
    <w:rsid w:val="00FA4926"/>
    <w:rsid w:val="00FB4440"/>
    <w:rsid w:val="00FC05A2"/>
    <w:rsid w:val="00FC4E87"/>
    <w:rsid w:val="00FD56B6"/>
    <w:rsid w:val="00FD687E"/>
    <w:rsid w:val="00FE1FEF"/>
    <w:rsid w:val="00FE293E"/>
    <w:rsid w:val="00FE3889"/>
    <w:rsid w:val="00FF1F1E"/>
    <w:rsid w:val="00FF37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DFC"/>
    <w:pPr>
      <w:widowControl w:val="0"/>
      <w:jc w:val="both"/>
    </w:pPr>
  </w:style>
  <w:style w:type="paragraph" w:styleId="3">
    <w:name w:val="heading 3"/>
    <w:basedOn w:val="a"/>
    <w:link w:val="3Char"/>
    <w:uiPriority w:val="9"/>
    <w:qFormat/>
    <w:rsid w:val="00516B4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516B4C"/>
    <w:rPr>
      <w:rFonts w:ascii="宋体" w:eastAsia="宋体" w:hAnsi="宋体" w:cs="宋体"/>
      <w:b/>
      <w:bCs/>
      <w:kern w:val="0"/>
      <w:sz w:val="27"/>
      <w:szCs w:val="27"/>
    </w:rPr>
  </w:style>
  <w:style w:type="character" w:styleId="a3">
    <w:name w:val="Hyperlink"/>
    <w:basedOn w:val="a0"/>
    <w:uiPriority w:val="99"/>
    <w:semiHidden/>
    <w:unhideWhenUsed/>
    <w:rsid w:val="00516B4C"/>
    <w:rPr>
      <w:color w:val="0000FF"/>
      <w:u w:val="single"/>
    </w:rPr>
  </w:style>
  <w:style w:type="character" w:customStyle="1" w:styleId="apple-converted-space">
    <w:name w:val="apple-converted-space"/>
    <w:basedOn w:val="a0"/>
    <w:rsid w:val="00516B4C"/>
  </w:style>
</w:styles>
</file>

<file path=word/webSettings.xml><?xml version="1.0" encoding="utf-8"?>
<w:webSettings xmlns:r="http://schemas.openxmlformats.org/officeDocument/2006/relationships" xmlns:w="http://schemas.openxmlformats.org/wordprocessingml/2006/main">
  <w:divs>
    <w:div w:id="93332935">
      <w:bodyDiv w:val="1"/>
      <w:marLeft w:val="0"/>
      <w:marRight w:val="0"/>
      <w:marTop w:val="0"/>
      <w:marBottom w:val="0"/>
      <w:divBdr>
        <w:top w:val="none" w:sz="0" w:space="0" w:color="auto"/>
        <w:left w:val="none" w:sz="0" w:space="0" w:color="auto"/>
        <w:bottom w:val="none" w:sz="0" w:space="0" w:color="auto"/>
        <w:right w:val="none" w:sz="0" w:space="0" w:color="auto"/>
      </w:divBdr>
      <w:divsChild>
        <w:div w:id="2098403828">
          <w:marLeft w:val="0"/>
          <w:marRight w:val="0"/>
          <w:marTop w:val="0"/>
          <w:marBottom w:val="225"/>
          <w:divBdr>
            <w:top w:val="none" w:sz="0" w:space="0" w:color="auto"/>
            <w:left w:val="none" w:sz="0" w:space="0" w:color="auto"/>
            <w:bottom w:val="none" w:sz="0" w:space="0" w:color="auto"/>
            <w:right w:val="none" w:sz="0" w:space="0" w:color="auto"/>
          </w:divBdr>
        </w:div>
        <w:div w:id="739015759">
          <w:marLeft w:val="0"/>
          <w:marRight w:val="0"/>
          <w:marTop w:val="300"/>
          <w:marBottom w:val="180"/>
          <w:divBdr>
            <w:top w:val="none" w:sz="0" w:space="0" w:color="auto"/>
            <w:left w:val="none" w:sz="0" w:space="0" w:color="auto"/>
            <w:bottom w:val="none" w:sz="0" w:space="0" w:color="auto"/>
            <w:right w:val="none" w:sz="0" w:space="0" w:color="auto"/>
          </w:divBdr>
        </w:div>
        <w:div w:id="44567694">
          <w:marLeft w:val="0"/>
          <w:marRight w:val="0"/>
          <w:marTop w:val="0"/>
          <w:marBottom w:val="225"/>
          <w:divBdr>
            <w:top w:val="none" w:sz="0" w:space="0" w:color="auto"/>
            <w:left w:val="none" w:sz="0" w:space="0" w:color="auto"/>
            <w:bottom w:val="none" w:sz="0" w:space="0" w:color="auto"/>
            <w:right w:val="none" w:sz="0" w:space="0" w:color="auto"/>
          </w:divBdr>
        </w:div>
        <w:div w:id="916936170">
          <w:marLeft w:val="0"/>
          <w:marRight w:val="0"/>
          <w:marTop w:val="0"/>
          <w:marBottom w:val="225"/>
          <w:divBdr>
            <w:top w:val="none" w:sz="0" w:space="0" w:color="auto"/>
            <w:left w:val="none" w:sz="0" w:space="0" w:color="auto"/>
            <w:bottom w:val="none" w:sz="0" w:space="0" w:color="auto"/>
            <w:right w:val="none" w:sz="0" w:space="0" w:color="auto"/>
          </w:divBdr>
        </w:div>
        <w:div w:id="388655689">
          <w:marLeft w:val="0"/>
          <w:marRight w:val="0"/>
          <w:marTop w:val="0"/>
          <w:marBottom w:val="225"/>
          <w:divBdr>
            <w:top w:val="none" w:sz="0" w:space="0" w:color="auto"/>
            <w:left w:val="none" w:sz="0" w:space="0" w:color="auto"/>
            <w:bottom w:val="none" w:sz="0" w:space="0" w:color="auto"/>
            <w:right w:val="none" w:sz="0" w:space="0" w:color="auto"/>
          </w:divBdr>
        </w:div>
        <w:div w:id="626275560">
          <w:marLeft w:val="0"/>
          <w:marRight w:val="0"/>
          <w:marTop w:val="0"/>
          <w:marBottom w:val="225"/>
          <w:divBdr>
            <w:top w:val="none" w:sz="0" w:space="0" w:color="auto"/>
            <w:left w:val="none" w:sz="0" w:space="0" w:color="auto"/>
            <w:bottom w:val="none" w:sz="0" w:space="0" w:color="auto"/>
            <w:right w:val="none" w:sz="0" w:space="0" w:color="auto"/>
          </w:divBdr>
        </w:div>
        <w:div w:id="1151604634">
          <w:marLeft w:val="0"/>
          <w:marRight w:val="0"/>
          <w:marTop w:val="0"/>
          <w:marBottom w:val="225"/>
          <w:divBdr>
            <w:top w:val="none" w:sz="0" w:space="0" w:color="auto"/>
            <w:left w:val="none" w:sz="0" w:space="0" w:color="auto"/>
            <w:bottom w:val="none" w:sz="0" w:space="0" w:color="auto"/>
            <w:right w:val="none" w:sz="0" w:space="0" w:color="auto"/>
          </w:divBdr>
        </w:div>
        <w:div w:id="2006975398">
          <w:marLeft w:val="0"/>
          <w:marRight w:val="0"/>
          <w:marTop w:val="0"/>
          <w:marBottom w:val="225"/>
          <w:divBdr>
            <w:top w:val="none" w:sz="0" w:space="0" w:color="auto"/>
            <w:left w:val="none" w:sz="0" w:space="0" w:color="auto"/>
            <w:bottom w:val="none" w:sz="0" w:space="0" w:color="auto"/>
            <w:right w:val="none" w:sz="0" w:space="0" w:color="auto"/>
          </w:divBdr>
        </w:div>
        <w:div w:id="245573251">
          <w:marLeft w:val="0"/>
          <w:marRight w:val="0"/>
          <w:marTop w:val="0"/>
          <w:marBottom w:val="225"/>
          <w:divBdr>
            <w:top w:val="none" w:sz="0" w:space="0" w:color="auto"/>
            <w:left w:val="none" w:sz="0" w:space="0" w:color="auto"/>
            <w:bottom w:val="none" w:sz="0" w:space="0" w:color="auto"/>
            <w:right w:val="none" w:sz="0" w:space="0" w:color="auto"/>
          </w:divBdr>
        </w:div>
        <w:div w:id="1933009367">
          <w:marLeft w:val="0"/>
          <w:marRight w:val="0"/>
          <w:marTop w:val="0"/>
          <w:marBottom w:val="225"/>
          <w:divBdr>
            <w:top w:val="none" w:sz="0" w:space="0" w:color="auto"/>
            <w:left w:val="none" w:sz="0" w:space="0" w:color="auto"/>
            <w:bottom w:val="none" w:sz="0" w:space="0" w:color="auto"/>
            <w:right w:val="none" w:sz="0" w:space="0" w:color="auto"/>
          </w:divBdr>
        </w:div>
        <w:div w:id="397171578">
          <w:marLeft w:val="0"/>
          <w:marRight w:val="0"/>
          <w:marTop w:val="0"/>
          <w:marBottom w:val="225"/>
          <w:divBdr>
            <w:top w:val="none" w:sz="0" w:space="0" w:color="auto"/>
            <w:left w:val="none" w:sz="0" w:space="0" w:color="auto"/>
            <w:bottom w:val="none" w:sz="0" w:space="0" w:color="auto"/>
            <w:right w:val="none" w:sz="0" w:space="0" w:color="auto"/>
          </w:divBdr>
        </w:div>
        <w:div w:id="1858154166">
          <w:marLeft w:val="0"/>
          <w:marRight w:val="0"/>
          <w:marTop w:val="0"/>
          <w:marBottom w:val="225"/>
          <w:divBdr>
            <w:top w:val="none" w:sz="0" w:space="0" w:color="auto"/>
            <w:left w:val="none" w:sz="0" w:space="0" w:color="auto"/>
            <w:bottom w:val="none" w:sz="0" w:space="0" w:color="auto"/>
            <w:right w:val="none" w:sz="0" w:space="0" w:color="auto"/>
          </w:divBdr>
        </w:div>
        <w:div w:id="327759114">
          <w:marLeft w:val="0"/>
          <w:marRight w:val="0"/>
          <w:marTop w:val="0"/>
          <w:marBottom w:val="225"/>
          <w:divBdr>
            <w:top w:val="none" w:sz="0" w:space="0" w:color="auto"/>
            <w:left w:val="none" w:sz="0" w:space="0" w:color="auto"/>
            <w:bottom w:val="none" w:sz="0" w:space="0" w:color="auto"/>
            <w:right w:val="none" w:sz="0" w:space="0" w:color="auto"/>
          </w:divBdr>
        </w:div>
        <w:div w:id="1437825299">
          <w:marLeft w:val="0"/>
          <w:marRight w:val="0"/>
          <w:marTop w:val="0"/>
          <w:marBottom w:val="225"/>
          <w:divBdr>
            <w:top w:val="none" w:sz="0" w:space="0" w:color="auto"/>
            <w:left w:val="none" w:sz="0" w:space="0" w:color="auto"/>
            <w:bottom w:val="none" w:sz="0" w:space="0" w:color="auto"/>
            <w:right w:val="none" w:sz="0" w:space="0" w:color="auto"/>
          </w:divBdr>
        </w:div>
        <w:div w:id="62682532">
          <w:marLeft w:val="0"/>
          <w:marRight w:val="0"/>
          <w:marTop w:val="300"/>
          <w:marBottom w:val="180"/>
          <w:divBdr>
            <w:top w:val="none" w:sz="0" w:space="0" w:color="auto"/>
            <w:left w:val="none" w:sz="0" w:space="0" w:color="auto"/>
            <w:bottom w:val="none" w:sz="0" w:space="0" w:color="auto"/>
            <w:right w:val="none" w:sz="0" w:space="0" w:color="auto"/>
          </w:divBdr>
        </w:div>
        <w:div w:id="1211695953">
          <w:marLeft w:val="0"/>
          <w:marRight w:val="0"/>
          <w:marTop w:val="0"/>
          <w:marBottom w:val="225"/>
          <w:divBdr>
            <w:top w:val="none" w:sz="0" w:space="0" w:color="auto"/>
            <w:left w:val="none" w:sz="0" w:space="0" w:color="auto"/>
            <w:bottom w:val="none" w:sz="0" w:space="0" w:color="auto"/>
            <w:right w:val="none" w:sz="0" w:space="0" w:color="auto"/>
          </w:divBdr>
        </w:div>
        <w:div w:id="1409766428">
          <w:marLeft w:val="0"/>
          <w:marRight w:val="0"/>
          <w:marTop w:val="0"/>
          <w:marBottom w:val="225"/>
          <w:divBdr>
            <w:top w:val="none" w:sz="0" w:space="0" w:color="auto"/>
            <w:left w:val="none" w:sz="0" w:space="0" w:color="auto"/>
            <w:bottom w:val="none" w:sz="0" w:space="0" w:color="auto"/>
            <w:right w:val="none" w:sz="0" w:space="0" w:color="auto"/>
          </w:divBdr>
        </w:div>
        <w:div w:id="1529490984">
          <w:marLeft w:val="0"/>
          <w:marRight w:val="0"/>
          <w:marTop w:val="0"/>
          <w:marBottom w:val="225"/>
          <w:divBdr>
            <w:top w:val="none" w:sz="0" w:space="0" w:color="auto"/>
            <w:left w:val="none" w:sz="0" w:space="0" w:color="auto"/>
            <w:bottom w:val="none" w:sz="0" w:space="0" w:color="auto"/>
            <w:right w:val="none" w:sz="0" w:space="0" w:color="auto"/>
          </w:divBdr>
        </w:div>
        <w:div w:id="1268931240">
          <w:marLeft w:val="0"/>
          <w:marRight w:val="0"/>
          <w:marTop w:val="0"/>
          <w:marBottom w:val="225"/>
          <w:divBdr>
            <w:top w:val="none" w:sz="0" w:space="0" w:color="auto"/>
            <w:left w:val="none" w:sz="0" w:space="0" w:color="auto"/>
            <w:bottom w:val="none" w:sz="0" w:space="0" w:color="auto"/>
            <w:right w:val="none" w:sz="0" w:space="0" w:color="auto"/>
          </w:divBdr>
        </w:div>
        <w:div w:id="58865109">
          <w:marLeft w:val="0"/>
          <w:marRight w:val="0"/>
          <w:marTop w:val="0"/>
          <w:marBottom w:val="225"/>
          <w:divBdr>
            <w:top w:val="none" w:sz="0" w:space="0" w:color="auto"/>
            <w:left w:val="none" w:sz="0" w:space="0" w:color="auto"/>
            <w:bottom w:val="none" w:sz="0" w:space="0" w:color="auto"/>
            <w:right w:val="none" w:sz="0" w:space="0" w:color="auto"/>
          </w:divBdr>
        </w:div>
        <w:div w:id="1456564469">
          <w:marLeft w:val="0"/>
          <w:marRight w:val="0"/>
          <w:marTop w:val="0"/>
          <w:marBottom w:val="225"/>
          <w:divBdr>
            <w:top w:val="none" w:sz="0" w:space="0" w:color="auto"/>
            <w:left w:val="none" w:sz="0" w:space="0" w:color="auto"/>
            <w:bottom w:val="none" w:sz="0" w:space="0" w:color="auto"/>
            <w:right w:val="none" w:sz="0" w:space="0" w:color="auto"/>
          </w:divBdr>
        </w:div>
        <w:div w:id="359091017">
          <w:marLeft w:val="0"/>
          <w:marRight w:val="0"/>
          <w:marTop w:val="0"/>
          <w:marBottom w:val="225"/>
          <w:divBdr>
            <w:top w:val="none" w:sz="0" w:space="0" w:color="auto"/>
            <w:left w:val="none" w:sz="0" w:space="0" w:color="auto"/>
            <w:bottom w:val="none" w:sz="0" w:space="0" w:color="auto"/>
            <w:right w:val="none" w:sz="0" w:space="0" w:color="auto"/>
          </w:divBdr>
        </w:div>
        <w:div w:id="1471048807">
          <w:marLeft w:val="0"/>
          <w:marRight w:val="0"/>
          <w:marTop w:val="0"/>
          <w:marBottom w:val="225"/>
          <w:divBdr>
            <w:top w:val="none" w:sz="0" w:space="0" w:color="auto"/>
            <w:left w:val="none" w:sz="0" w:space="0" w:color="auto"/>
            <w:bottom w:val="none" w:sz="0" w:space="0" w:color="auto"/>
            <w:right w:val="none" w:sz="0" w:space="0" w:color="auto"/>
          </w:divBdr>
        </w:div>
        <w:div w:id="1723821593">
          <w:marLeft w:val="0"/>
          <w:marRight w:val="0"/>
          <w:marTop w:val="0"/>
          <w:marBottom w:val="225"/>
          <w:divBdr>
            <w:top w:val="none" w:sz="0" w:space="0" w:color="auto"/>
            <w:left w:val="none" w:sz="0" w:space="0" w:color="auto"/>
            <w:bottom w:val="none" w:sz="0" w:space="0" w:color="auto"/>
            <w:right w:val="none" w:sz="0" w:space="0" w:color="auto"/>
          </w:divBdr>
        </w:div>
        <w:div w:id="1356955617">
          <w:marLeft w:val="0"/>
          <w:marRight w:val="0"/>
          <w:marTop w:val="0"/>
          <w:marBottom w:val="225"/>
          <w:divBdr>
            <w:top w:val="none" w:sz="0" w:space="0" w:color="auto"/>
            <w:left w:val="none" w:sz="0" w:space="0" w:color="auto"/>
            <w:bottom w:val="none" w:sz="0" w:space="0" w:color="auto"/>
            <w:right w:val="none" w:sz="0" w:space="0" w:color="auto"/>
          </w:divBdr>
        </w:div>
        <w:div w:id="320698756">
          <w:marLeft w:val="0"/>
          <w:marRight w:val="0"/>
          <w:marTop w:val="0"/>
          <w:marBottom w:val="225"/>
          <w:divBdr>
            <w:top w:val="none" w:sz="0" w:space="0" w:color="auto"/>
            <w:left w:val="none" w:sz="0" w:space="0" w:color="auto"/>
            <w:bottom w:val="none" w:sz="0" w:space="0" w:color="auto"/>
            <w:right w:val="none" w:sz="0" w:space="0" w:color="auto"/>
          </w:divBdr>
        </w:div>
        <w:div w:id="1991248617">
          <w:marLeft w:val="0"/>
          <w:marRight w:val="0"/>
          <w:marTop w:val="0"/>
          <w:marBottom w:val="225"/>
          <w:divBdr>
            <w:top w:val="none" w:sz="0" w:space="0" w:color="auto"/>
            <w:left w:val="none" w:sz="0" w:space="0" w:color="auto"/>
            <w:bottom w:val="none" w:sz="0" w:space="0" w:color="auto"/>
            <w:right w:val="none" w:sz="0" w:space="0" w:color="auto"/>
          </w:divBdr>
        </w:div>
        <w:div w:id="536742578">
          <w:marLeft w:val="0"/>
          <w:marRight w:val="0"/>
          <w:marTop w:val="0"/>
          <w:marBottom w:val="225"/>
          <w:divBdr>
            <w:top w:val="none" w:sz="0" w:space="0" w:color="auto"/>
            <w:left w:val="none" w:sz="0" w:space="0" w:color="auto"/>
            <w:bottom w:val="none" w:sz="0" w:space="0" w:color="auto"/>
            <w:right w:val="none" w:sz="0" w:space="0" w:color="auto"/>
          </w:divBdr>
        </w:div>
        <w:div w:id="1451313330">
          <w:marLeft w:val="0"/>
          <w:marRight w:val="0"/>
          <w:marTop w:val="0"/>
          <w:marBottom w:val="225"/>
          <w:divBdr>
            <w:top w:val="none" w:sz="0" w:space="0" w:color="auto"/>
            <w:left w:val="none" w:sz="0" w:space="0" w:color="auto"/>
            <w:bottom w:val="none" w:sz="0" w:space="0" w:color="auto"/>
            <w:right w:val="none" w:sz="0" w:space="0" w:color="auto"/>
          </w:divBdr>
        </w:div>
        <w:div w:id="1940412275">
          <w:marLeft w:val="0"/>
          <w:marRight w:val="0"/>
          <w:marTop w:val="0"/>
          <w:marBottom w:val="225"/>
          <w:divBdr>
            <w:top w:val="none" w:sz="0" w:space="0" w:color="auto"/>
            <w:left w:val="none" w:sz="0" w:space="0" w:color="auto"/>
            <w:bottom w:val="none" w:sz="0" w:space="0" w:color="auto"/>
            <w:right w:val="none" w:sz="0" w:space="0" w:color="auto"/>
          </w:divBdr>
        </w:div>
        <w:div w:id="1798798088">
          <w:marLeft w:val="0"/>
          <w:marRight w:val="0"/>
          <w:marTop w:val="0"/>
          <w:marBottom w:val="225"/>
          <w:divBdr>
            <w:top w:val="none" w:sz="0" w:space="0" w:color="auto"/>
            <w:left w:val="none" w:sz="0" w:space="0" w:color="auto"/>
            <w:bottom w:val="none" w:sz="0" w:space="0" w:color="auto"/>
            <w:right w:val="none" w:sz="0" w:space="0" w:color="auto"/>
          </w:divBdr>
        </w:div>
        <w:div w:id="83184168">
          <w:marLeft w:val="0"/>
          <w:marRight w:val="0"/>
          <w:marTop w:val="0"/>
          <w:marBottom w:val="225"/>
          <w:divBdr>
            <w:top w:val="none" w:sz="0" w:space="0" w:color="auto"/>
            <w:left w:val="none" w:sz="0" w:space="0" w:color="auto"/>
            <w:bottom w:val="none" w:sz="0" w:space="0" w:color="auto"/>
            <w:right w:val="none" w:sz="0" w:space="0" w:color="auto"/>
          </w:divBdr>
        </w:div>
        <w:div w:id="1809591417">
          <w:marLeft w:val="0"/>
          <w:marRight w:val="0"/>
          <w:marTop w:val="0"/>
          <w:marBottom w:val="225"/>
          <w:divBdr>
            <w:top w:val="none" w:sz="0" w:space="0" w:color="auto"/>
            <w:left w:val="none" w:sz="0" w:space="0" w:color="auto"/>
            <w:bottom w:val="none" w:sz="0" w:space="0" w:color="auto"/>
            <w:right w:val="none" w:sz="0" w:space="0" w:color="auto"/>
          </w:divBdr>
        </w:div>
        <w:div w:id="1108965506">
          <w:marLeft w:val="0"/>
          <w:marRight w:val="0"/>
          <w:marTop w:val="0"/>
          <w:marBottom w:val="225"/>
          <w:divBdr>
            <w:top w:val="none" w:sz="0" w:space="0" w:color="auto"/>
            <w:left w:val="none" w:sz="0" w:space="0" w:color="auto"/>
            <w:bottom w:val="none" w:sz="0" w:space="0" w:color="auto"/>
            <w:right w:val="none" w:sz="0" w:space="0" w:color="auto"/>
          </w:divBdr>
        </w:div>
        <w:div w:id="992102016">
          <w:marLeft w:val="0"/>
          <w:marRight w:val="0"/>
          <w:marTop w:val="0"/>
          <w:marBottom w:val="225"/>
          <w:divBdr>
            <w:top w:val="none" w:sz="0" w:space="0" w:color="auto"/>
            <w:left w:val="none" w:sz="0" w:space="0" w:color="auto"/>
            <w:bottom w:val="none" w:sz="0" w:space="0" w:color="auto"/>
            <w:right w:val="none" w:sz="0" w:space="0" w:color="auto"/>
          </w:divBdr>
        </w:div>
        <w:div w:id="1085421764">
          <w:marLeft w:val="0"/>
          <w:marRight w:val="0"/>
          <w:marTop w:val="0"/>
          <w:marBottom w:val="225"/>
          <w:divBdr>
            <w:top w:val="none" w:sz="0" w:space="0" w:color="auto"/>
            <w:left w:val="none" w:sz="0" w:space="0" w:color="auto"/>
            <w:bottom w:val="none" w:sz="0" w:space="0" w:color="auto"/>
            <w:right w:val="none" w:sz="0" w:space="0" w:color="auto"/>
          </w:divBdr>
        </w:div>
        <w:div w:id="1042750831">
          <w:marLeft w:val="0"/>
          <w:marRight w:val="0"/>
          <w:marTop w:val="0"/>
          <w:marBottom w:val="225"/>
          <w:divBdr>
            <w:top w:val="none" w:sz="0" w:space="0" w:color="auto"/>
            <w:left w:val="none" w:sz="0" w:space="0" w:color="auto"/>
            <w:bottom w:val="none" w:sz="0" w:space="0" w:color="auto"/>
            <w:right w:val="none" w:sz="0" w:space="0" w:color="auto"/>
          </w:divBdr>
        </w:div>
        <w:div w:id="749810446">
          <w:marLeft w:val="0"/>
          <w:marRight w:val="0"/>
          <w:marTop w:val="0"/>
          <w:marBottom w:val="225"/>
          <w:divBdr>
            <w:top w:val="none" w:sz="0" w:space="0" w:color="auto"/>
            <w:left w:val="none" w:sz="0" w:space="0" w:color="auto"/>
            <w:bottom w:val="none" w:sz="0" w:space="0" w:color="auto"/>
            <w:right w:val="none" w:sz="0" w:space="0" w:color="auto"/>
          </w:divBdr>
        </w:div>
        <w:div w:id="1108352564">
          <w:marLeft w:val="0"/>
          <w:marRight w:val="0"/>
          <w:marTop w:val="0"/>
          <w:marBottom w:val="225"/>
          <w:divBdr>
            <w:top w:val="none" w:sz="0" w:space="0" w:color="auto"/>
            <w:left w:val="none" w:sz="0" w:space="0" w:color="auto"/>
            <w:bottom w:val="none" w:sz="0" w:space="0" w:color="auto"/>
            <w:right w:val="none" w:sz="0" w:space="0" w:color="auto"/>
          </w:divBdr>
        </w:div>
        <w:div w:id="1086267958">
          <w:marLeft w:val="0"/>
          <w:marRight w:val="0"/>
          <w:marTop w:val="0"/>
          <w:marBottom w:val="225"/>
          <w:divBdr>
            <w:top w:val="none" w:sz="0" w:space="0" w:color="auto"/>
            <w:left w:val="none" w:sz="0" w:space="0" w:color="auto"/>
            <w:bottom w:val="none" w:sz="0" w:space="0" w:color="auto"/>
            <w:right w:val="none" w:sz="0" w:space="0" w:color="auto"/>
          </w:divBdr>
        </w:div>
        <w:div w:id="309679259">
          <w:marLeft w:val="0"/>
          <w:marRight w:val="0"/>
          <w:marTop w:val="0"/>
          <w:marBottom w:val="225"/>
          <w:divBdr>
            <w:top w:val="none" w:sz="0" w:space="0" w:color="auto"/>
            <w:left w:val="none" w:sz="0" w:space="0" w:color="auto"/>
            <w:bottom w:val="none" w:sz="0" w:space="0" w:color="auto"/>
            <w:right w:val="none" w:sz="0" w:space="0" w:color="auto"/>
          </w:divBdr>
        </w:div>
        <w:div w:id="1696030073">
          <w:marLeft w:val="0"/>
          <w:marRight w:val="0"/>
          <w:marTop w:val="0"/>
          <w:marBottom w:val="225"/>
          <w:divBdr>
            <w:top w:val="none" w:sz="0" w:space="0" w:color="auto"/>
            <w:left w:val="none" w:sz="0" w:space="0" w:color="auto"/>
            <w:bottom w:val="none" w:sz="0" w:space="0" w:color="auto"/>
            <w:right w:val="none" w:sz="0" w:space="0" w:color="auto"/>
          </w:divBdr>
        </w:div>
        <w:div w:id="214200780">
          <w:marLeft w:val="0"/>
          <w:marRight w:val="0"/>
          <w:marTop w:val="0"/>
          <w:marBottom w:val="225"/>
          <w:divBdr>
            <w:top w:val="none" w:sz="0" w:space="0" w:color="auto"/>
            <w:left w:val="none" w:sz="0" w:space="0" w:color="auto"/>
            <w:bottom w:val="none" w:sz="0" w:space="0" w:color="auto"/>
            <w:right w:val="none" w:sz="0" w:space="0" w:color="auto"/>
          </w:divBdr>
        </w:div>
        <w:div w:id="1153836749">
          <w:marLeft w:val="0"/>
          <w:marRight w:val="0"/>
          <w:marTop w:val="0"/>
          <w:marBottom w:val="225"/>
          <w:divBdr>
            <w:top w:val="none" w:sz="0" w:space="0" w:color="auto"/>
            <w:left w:val="none" w:sz="0" w:space="0" w:color="auto"/>
            <w:bottom w:val="none" w:sz="0" w:space="0" w:color="auto"/>
            <w:right w:val="none" w:sz="0" w:space="0" w:color="auto"/>
          </w:divBdr>
        </w:div>
        <w:div w:id="393622105">
          <w:marLeft w:val="0"/>
          <w:marRight w:val="0"/>
          <w:marTop w:val="0"/>
          <w:marBottom w:val="225"/>
          <w:divBdr>
            <w:top w:val="none" w:sz="0" w:space="0" w:color="auto"/>
            <w:left w:val="none" w:sz="0" w:space="0" w:color="auto"/>
            <w:bottom w:val="none" w:sz="0" w:space="0" w:color="auto"/>
            <w:right w:val="none" w:sz="0" w:space="0" w:color="auto"/>
          </w:divBdr>
        </w:div>
        <w:div w:id="650906020">
          <w:marLeft w:val="0"/>
          <w:marRight w:val="0"/>
          <w:marTop w:val="0"/>
          <w:marBottom w:val="225"/>
          <w:divBdr>
            <w:top w:val="none" w:sz="0" w:space="0" w:color="auto"/>
            <w:left w:val="none" w:sz="0" w:space="0" w:color="auto"/>
            <w:bottom w:val="none" w:sz="0" w:space="0" w:color="auto"/>
            <w:right w:val="none" w:sz="0" w:space="0" w:color="auto"/>
          </w:divBdr>
        </w:div>
        <w:div w:id="1603995718">
          <w:marLeft w:val="0"/>
          <w:marRight w:val="0"/>
          <w:marTop w:val="0"/>
          <w:marBottom w:val="225"/>
          <w:divBdr>
            <w:top w:val="none" w:sz="0" w:space="0" w:color="auto"/>
            <w:left w:val="none" w:sz="0" w:space="0" w:color="auto"/>
            <w:bottom w:val="none" w:sz="0" w:space="0" w:color="auto"/>
            <w:right w:val="none" w:sz="0" w:space="0" w:color="auto"/>
          </w:divBdr>
        </w:div>
        <w:div w:id="1855724605">
          <w:marLeft w:val="0"/>
          <w:marRight w:val="0"/>
          <w:marTop w:val="0"/>
          <w:marBottom w:val="225"/>
          <w:divBdr>
            <w:top w:val="none" w:sz="0" w:space="0" w:color="auto"/>
            <w:left w:val="none" w:sz="0" w:space="0" w:color="auto"/>
            <w:bottom w:val="none" w:sz="0" w:space="0" w:color="auto"/>
            <w:right w:val="none" w:sz="0" w:space="0" w:color="auto"/>
          </w:divBdr>
        </w:div>
        <w:div w:id="1479226398">
          <w:marLeft w:val="0"/>
          <w:marRight w:val="0"/>
          <w:marTop w:val="0"/>
          <w:marBottom w:val="225"/>
          <w:divBdr>
            <w:top w:val="none" w:sz="0" w:space="0" w:color="auto"/>
            <w:left w:val="none" w:sz="0" w:space="0" w:color="auto"/>
            <w:bottom w:val="none" w:sz="0" w:space="0" w:color="auto"/>
            <w:right w:val="none" w:sz="0" w:space="0" w:color="auto"/>
          </w:divBdr>
        </w:div>
        <w:div w:id="1923417170">
          <w:marLeft w:val="0"/>
          <w:marRight w:val="0"/>
          <w:marTop w:val="0"/>
          <w:marBottom w:val="225"/>
          <w:divBdr>
            <w:top w:val="none" w:sz="0" w:space="0" w:color="auto"/>
            <w:left w:val="none" w:sz="0" w:space="0" w:color="auto"/>
            <w:bottom w:val="none" w:sz="0" w:space="0" w:color="auto"/>
            <w:right w:val="none" w:sz="0" w:space="0" w:color="auto"/>
          </w:divBdr>
        </w:div>
        <w:div w:id="1023364767">
          <w:marLeft w:val="0"/>
          <w:marRight w:val="0"/>
          <w:marTop w:val="300"/>
          <w:marBottom w:val="180"/>
          <w:divBdr>
            <w:top w:val="none" w:sz="0" w:space="0" w:color="auto"/>
            <w:left w:val="none" w:sz="0" w:space="0" w:color="auto"/>
            <w:bottom w:val="none" w:sz="0" w:space="0" w:color="auto"/>
            <w:right w:val="none" w:sz="0" w:space="0" w:color="auto"/>
          </w:divBdr>
        </w:div>
        <w:div w:id="1029598850">
          <w:marLeft w:val="0"/>
          <w:marRight w:val="0"/>
          <w:marTop w:val="0"/>
          <w:marBottom w:val="225"/>
          <w:divBdr>
            <w:top w:val="none" w:sz="0" w:space="0" w:color="auto"/>
            <w:left w:val="none" w:sz="0" w:space="0" w:color="auto"/>
            <w:bottom w:val="none" w:sz="0" w:space="0" w:color="auto"/>
            <w:right w:val="none" w:sz="0" w:space="0" w:color="auto"/>
          </w:divBdr>
        </w:div>
        <w:div w:id="653993557">
          <w:marLeft w:val="0"/>
          <w:marRight w:val="0"/>
          <w:marTop w:val="0"/>
          <w:marBottom w:val="225"/>
          <w:divBdr>
            <w:top w:val="none" w:sz="0" w:space="0" w:color="auto"/>
            <w:left w:val="none" w:sz="0" w:space="0" w:color="auto"/>
            <w:bottom w:val="none" w:sz="0" w:space="0" w:color="auto"/>
            <w:right w:val="none" w:sz="0" w:space="0" w:color="auto"/>
          </w:divBdr>
        </w:div>
        <w:div w:id="806899702">
          <w:marLeft w:val="0"/>
          <w:marRight w:val="0"/>
          <w:marTop w:val="0"/>
          <w:marBottom w:val="225"/>
          <w:divBdr>
            <w:top w:val="none" w:sz="0" w:space="0" w:color="auto"/>
            <w:left w:val="none" w:sz="0" w:space="0" w:color="auto"/>
            <w:bottom w:val="none" w:sz="0" w:space="0" w:color="auto"/>
            <w:right w:val="none" w:sz="0" w:space="0" w:color="auto"/>
          </w:divBdr>
        </w:div>
        <w:div w:id="541677768">
          <w:marLeft w:val="0"/>
          <w:marRight w:val="0"/>
          <w:marTop w:val="0"/>
          <w:marBottom w:val="225"/>
          <w:divBdr>
            <w:top w:val="none" w:sz="0" w:space="0" w:color="auto"/>
            <w:left w:val="none" w:sz="0" w:space="0" w:color="auto"/>
            <w:bottom w:val="none" w:sz="0" w:space="0" w:color="auto"/>
            <w:right w:val="none" w:sz="0" w:space="0" w:color="auto"/>
          </w:divBdr>
        </w:div>
        <w:div w:id="544146468">
          <w:marLeft w:val="0"/>
          <w:marRight w:val="0"/>
          <w:marTop w:val="0"/>
          <w:marBottom w:val="225"/>
          <w:divBdr>
            <w:top w:val="none" w:sz="0" w:space="0" w:color="auto"/>
            <w:left w:val="none" w:sz="0" w:space="0" w:color="auto"/>
            <w:bottom w:val="none" w:sz="0" w:space="0" w:color="auto"/>
            <w:right w:val="none" w:sz="0" w:space="0" w:color="auto"/>
          </w:divBdr>
        </w:div>
        <w:div w:id="1538086797">
          <w:marLeft w:val="0"/>
          <w:marRight w:val="0"/>
          <w:marTop w:val="0"/>
          <w:marBottom w:val="225"/>
          <w:divBdr>
            <w:top w:val="none" w:sz="0" w:space="0" w:color="auto"/>
            <w:left w:val="none" w:sz="0" w:space="0" w:color="auto"/>
            <w:bottom w:val="none" w:sz="0" w:space="0" w:color="auto"/>
            <w:right w:val="none" w:sz="0" w:space="0" w:color="auto"/>
          </w:divBdr>
        </w:div>
        <w:div w:id="1341740997">
          <w:marLeft w:val="0"/>
          <w:marRight w:val="0"/>
          <w:marTop w:val="0"/>
          <w:marBottom w:val="225"/>
          <w:divBdr>
            <w:top w:val="none" w:sz="0" w:space="0" w:color="auto"/>
            <w:left w:val="none" w:sz="0" w:space="0" w:color="auto"/>
            <w:bottom w:val="none" w:sz="0" w:space="0" w:color="auto"/>
            <w:right w:val="none" w:sz="0" w:space="0" w:color="auto"/>
          </w:divBdr>
        </w:div>
        <w:div w:id="1030305419">
          <w:marLeft w:val="0"/>
          <w:marRight w:val="0"/>
          <w:marTop w:val="0"/>
          <w:marBottom w:val="225"/>
          <w:divBdr>
            <w:top w:val="none" w:sz="0" w:space="0" w:color="auto"/>
            <w:left w:val="none" w:sz="0" w:space="0" w:color="auto"/>
            <w:bottom w:val="none" w:sz="0" w:space="0" w:color="auto"/>
            <w:right w:val="none" w:sz="0" w:space="0" w:color="auto"/>
          </w:divBdr>
        </w:div>
        <w:div w:id="105581743">
          <w:marLeft w:val="0"/>
          <w:marRight w:val="0"/>
          <w:marTop w:val="0"/>
          <w:marBottom w:val="225"/>
          <w:divBdr>
            <w:top w:val="none" w:sz="0" w:space="0" w:color="auto"/>
            <w:left w:val="none" w:sz="0" w:space="0" w:color="auto"/>
            <w:bottom w:val="none" w:sz="0" w:space="0" w:color="auto"/>
            <w:right w:val="none" w:sz="0" w:space="0" w:color="auto"/>
          </w:divBdr>
        </w:div>
        <w:div w:id="251939066">
          <w:marLeft w:val="0"/>
          <w:marRight w:val="0"/>
          <w:marTop w:val="0"/>
          <w:marBottom w:val="225"/>
          <w:divBdr>
            <w:top w:val="none" w:sz="0" w:space="0" w:color="auto"/>
            <w:left w:val="none" w:sz="0" w:space="0" w:color="auto"/>
            <w:bottom w:val="none" w:sz="0" w:space="0" w:color="auto"/>
            <w:right w:val="none" w:sz="0" w:space="0" w:color="auto"/>
          </w:divBdr>
        </w:div>
        <w:div w:id="935869167">
          <w:marLeft w:val="0"/>
          <w:marRight w:val="0"/>
          <w:marTop w:val="0"/>
          <w:marBottom w:val="225"/>
          <w:divBdr>
            <w:top w:val="none" w:sz="0" w:space="0" w:color="auto"/>
            <w:left w:val="none" w:sz="0" w:space="0" w:color="auto"/>
            <w:bottom w:val="none" w:sz="0" w:space="0" w:color="auto"/>
            <w:right w:val="none" w:sz="0" w:space="0" w:color="auto"/>
          </w:divBdr>
        </w:div>
        <w:div w:id="64424894">
          <w:marLeft w:val="0"/>
          <w:marRight w:val="0"/>
          <w:marTop w:val="0"/>
          <w:marBottom w:val="225"/>
          <w:divBdr>
            <w:top w:val="none" w:sz="0" w:space="0" w:color="auto"/>
            <w:left w:val="none" w:sz="0" w:space="0" w:color="auto"/>
            <w:bottom w:val="none" w:sz="0" w:space="0" w:color="auto"/>
            <w:right w:val="none" w:sz="0" w:space="0" w:color="auto"/>
          </w:divBdr>
        </w:div>
        <w:div w:id="2069722657">
          <w:marLeft w:val="0"/>
          <w:marRight w:val="0"/>
          <w:marTop w:val="0"/>
          <w:marBottom w:val="225"/>
          <w:divBdr>
            <w:top w:val="none" w:sz="0" w:space="0" w:color="auto"/>
            <w:left w:val="none" w:sz="0" w:space="0" w:color="auto"/>
            <w:bottom w:val="none" w:sz="0" w:space="0" w:color="auto"/>
            <w:right w:val="none" w:sz="0" w:space="0" w:color="auto"/>
          </w:divBdr>
        </w:div>
        <w:div w:id="1999646943">
          <w:marLeft w:val="0"/>
          <w:marRight w:val="0"/>
          <w:marTop w:val="0"/>
          <w:marBottom w:val="225"/>
          <w:divBdr>
            <w:top w:val="none" w:sz="0" w:space="0" w:color="auto"/>
            <w:left w:val="none" w:sz="0" w:space="0" w:color="auto"/>
            <w:bottom w:val="none" w:sz="0" w:space="0" w:color="auto"/>
            <w:right w:val="none" w:sz="0" w:space="0" w:color="auto"/>
          </w:divBdr>
        </w:div>
        <w:div w:id="2080983347">
          <w:marLeft w:val="0"/>
          <w:marRight w:val="0"/>
          <w:marTop w:val="0"/>
          <w:marBottom w:val="225"/>
          <w:divBdr>
            <w:top w:val="none" w:sz="0" w:space="0" w:color="auto"/>
            <w:left w:val="none" w:sz="0" w:space="0" w:color="auto"/>
            <w:bottom w:val="none" w:sz="0" w:space="0" w:color="auto"/>
            <w:right w:val="none" w:sz="0" w:space="0" w:color="auto"/>
          </w:divBdr>
        </w:div>
        <w:div w:id="1496149586">
          <w:marLeft w:val="0"/>
          <w:marRight w:val="0"/>
          <w:marTop w:val="0"/>
          <w:marBottom w:val="225"/>
          <w:divBdr>
            <w:top w:val="none" w:sz="0" w:space="0" w:color="auto"/>
            <w:left w:val="none" w:sz="0" w:space="0" w:color="auto"/>
            <w:bottom w:val="none" w:sz="0" w:space="0" w:color="auto"/>
            <w:right w:val="none" w:sz="0" w:space="0" w:color="auto"/>
          </w:divBdr>
        </w:div>
        <w:div w:id="1886747878">
          <w:marLeft w:val="0"/>
          <w:marRight w:val="0"/>
          <w:marTop w:val="0"/>
          <w:marBottom w:val="225"/>
          <w:divBdr>
            <w:top w:val="none" w:sz="0" w:space="0" w:color="auto"/>
            <w:left w:val="none" w:sz="0" w:space="0" w:color="auto"/>
            <w:bottom w:val="none" w:sz="0" w:space="0" w:color="auto"/>
            <w:right w:val="none" w:sz="0" w:space="0" w:color="auto"/>
          </w:divBdr>
        </w:div>
        <w:div w:id="1057171854">
          <w:marLeft w:val="0"/>
          <w:marRight w:val="0"/>
          <w:marTop w:val="0"/>
          <w:marBottom w:val="225"/>
          <w:divBdr>
            <w:top w:val="none" w:sz="0" w:space="0" w:color="auto"/>
            <w:left w:val="none" w:sz="0" w:space="0" w:color="auto"/>
            <w:bottom w:val="none" w:sz="0" w:space="0" w:color="auto"/>
            <w:right w:val="none" w:sz="0" w:space="0" w:color="auto"/>
          </w:divBdr>
        </w:div>
        <w:div w:id="1181164143">
          <w:marLeft w:val="0"/>
          <w:marRight w:val="0"/>
          <w:marTop w:val="0"/>
          <w:marBottom w:val="225"/>
          <w:divBdr>
            <w:top w:val="none" w:sz="0" w:space="0" w:color="auto"/>
            <w:left w:val="none" w:sz="0" w:space="0" w:color="auto"/>
            <w:bottom w:val="none" w:sz="0" w:space="0" w:color="auto"/>
            <w:right w:val="none" w:sz="0" w:space="0" w:color="auto"/>
          </w:divBdr>
        </w:div>
        <w:div w:id="401408667">
          <w:marLeft w:val="0"/>
          <w:marRight w:val="0"/>
          <w:marTop w:val="0"/>
          <w:marBottom w:val="225"/>
          <w:divBdr>
            <w:top w:val="none" w:sz="0" w:space="0" w:color="auto"/>
            <w:left w:val="none" w:sz="0" w:space="0" w:color="auto"/>
            <w:bottom w:val="none" w:sz="0" w:space="0" w:color="auto"/>
            <w:right w:val="none" w:sz="0" w:space="0" w:color="auto"/>
          </w:divBdr>
        </w:div>
        <w:div w:id="2078240014">
          <w:marLeft w:val="0"/>
          <w:marRight w:val="0"/>
          <w:marTop w:val="0"/>
          <w:marBottom w:val="225"/>
          <w:divBdr>
            <w:top w:val="none" w:sz="0" w:space="0" w:color="auto"/>
            <w:left w:val="none" w:sz="0" w:space="0" w:color="auto"/>
            <w:bottom w:val="none" w:sz="0" w:space="0" w:color="auto"/>
            <w:right w:val="none" w:sz="0" w:space="0" w:color="auto"/>
          </w:divBdr>
        </w:div>
        <w:div w:id="1589728067">
          <w:marLeft w:val="0"/>
          <w:marRight w:val="0"/>
          <w:marTop w:val="0"/>
          <w:marBottom w:val="225"/>
          <w:divBdr>
            <w:top w:val="none" w:sz="0" w:space="0" w:color="auto"/>
            <w:left w:val="none" w:sz="0" w:space="0" w:color="auto"/>
            <w:bottom w:val="none" w:sz="0" w:space="0" w:color="auto"/>
            <w:right w:val="none" w:sz="0" w:space="0" w:color="auto"/>
          </w:divBdr>
        </w:div>
        <w:div w:id="1545561785">
          <w:marLeft w:val="0"/>
          <w:marRight w:val="0"/>
          <w:marTop w:val="0"/>
          <w:marBottom w:val="225"/>
          <w:divBdr>
            <w:top w:val="none" w:sz="0" w:space="0" w:color="auto"/>
            <w:left w:val="none" w:sz="0" w:space="0" w:color="auto"/>
            <w:bottom w:val="none" w:sz="0" w:space="0" w:color="auto"/>
            <w:right w:val="none" w:sz="0" w:space="0" w:color="auto"/>
          </w:divBdr>
        </w:div>
        <w:div w:id="1826583802">
          <w:marLeft w:val="0"/>
          <w:marRight w:val="0"/>
          <w:marTop w:val="0"/>
          <w:marBottom w:val="225"/>
          <w:divBdr>
            <w:top w:val="none" w:sz="0" w:space="0" w:color="auto"/>
            <w:left w:val="none" w:sz="0" w:space="0" w:color="auto"/>
            <w:bottom w:val="none" w:sz="0" w:space="0" w:color="auto"/>
            <w:right w:val="none" w:sz="0" w:space="0" w:color="auto"/>
          </w:divBdr>
        </w:div>
        <w:div w:id="1172720306">
          <w:marLeft w:val="0"/>
          <w:marRight w:val="0"/>
          <w:marTop w:val="0"/>
          <w:marBottom w:val="225"/>
          <w:divBdr>
            <w:top w:val="none" w:sz="0" w:space="0" w:color="auto"/>
            <w:left w:val="none" w:sz="0" w:space="0" w:color="auto"/>
            <w:bottom w:val="none" w:sz="0" w:space="0" w:color="auto"/>
            <w:right w:val="none" w:sz="0" w:space="0" w:color="auto"/>
          </w:divBdr>
        </w:div>
        <w:div w:id="922297743">
          <w:marLeft w:val="0"/>
          <w:marRight w:val="0"/>
          <w:marTop w:val="0"/>
          <w:marBottom w:val="225"/>
          <w:divBdr>
            <w:top w:val="none" w:sz="0" w:space="0" w:color="auto"/>
            <w:left w:val="none" w:sz="0" w:space="0" w:color="auto"/>
            <w:bottom w:val="none" w:sz="0" w:space="0" w:color="auto"/>
            <w:right w:val="none" w:sz="0" w:space="0" w:color="auto"/>
          </w:divBdr>
        </w:div>
        <w:div w:id="1852256483">
          <w:marLeft w:val="0"/>
          <w:marRight w:val="0"/>
          <w:marTop w:val="0"/>
          <w:marBottom w:val="225"/>
          <w:divBdr>
            <w:top w:val="none" w:sz="0" w:space="0" w:color="auto"/>
            <w:left w:val="none" w:sz="0" w:space="0" w:color="auto"/>
            <w:bottom w:val="none" w:sz="0" w:space="0" w:color="auto"/>
            <w:right w:val="none" w:sz="0" w:space="0" w:color="auto"/>
          </w:divBdr>
        </w:div>
        <w:div w:id="285746304">
          <w:marLeft w:val="0"/>
          <w:marRight w:val="0"/>
          <w:marTop w:val="0"/>
          <w:marBottom w:val="225"/>
          <w:divBdr>
            <w:top w:val="none" w:sz="0" w:space="0" w:color="auto"/>
            <w:left w:val="none" w:sz="0" w:space="0" w:color="auto"/>
            <w:bottom w:val="none" w:sz="0" w:space="0" w:color="auto"/>
            <w:right w:val="none" w:sz="0" w:space="0" w:color="auto"/>
          </w:divBdr>
        </w:div>
        <w:div w:id="1445691092">
          <w:marLeft w:val="0"/>
          <w:marRight w:val="0"/>
          <w:marTop w:val="0"/>
          <w:marBottom w:val="225"/>
          <w:divBdr>
            <w:top w:val="none" w:sz="0" w:space="0" w:color="auto"/>
            <w:left w:val="none" w:sz="0" w:space="0" w:color="auto"/>
            <w:bottom w:val="none" w:sz="0" w:space="0" w:color="auto"/>
            <w:right w:val="none" w:sz="0" w:space="0" w:color="auto"/>
          </w:divBdr>
        </w:div>
        <w:div w:id="1216158029">
          <w:marLeft w:val="0"/>
          <w:marRight w:val="0"/>
          <w:marTop w:val="0"/>
          <w:marBottom w:val="225"/>
          <w:divBdr>
            <w:top w:val="none" w:sz="0" w:space="0" w:color="auto"/>
            <w:left w:val="none" w:sz="0" w:space="0" w:color="auto"/>
            <w:bottom w:val="none" w:sz="0" w:space="0" w:color="auto"/>
            <w:right w:val="none" w:sz="0" w:space="0" w:color="auto"/>
          </w:divBdr>
        </w:div>
        <w:div w:id="1092430999">
          <w:marLeft w:val="0"/>
          <w:marRight w:val="0"/>
          <w:marTop w:val="0"/>
          <w:marBottom w:val="225"/>
          <w:divBdr>
            <w:top w:val="none" w:sz="0" w:space="0" w:color="auto"/>
            <w:left w:val="none" w:sz="0" w:space="0" w:color="auto"/>
            <w:bottom w:val="none" w:sz="0" w:space="0" w:color="auto"/>
            <w:right w:val="none" w:sz="0" w:space="0" w:color="auto"/>
          </w:divBdr>
        </w:div>
        <w:div w:id="967786053">
          <w:marLeft w:val="0"/>
          <w:marRight w:val="0"/>
          <w:marTop w:val="0"/>
          <w:marBottom w:val="225"/>
          <w:divBdr>
            <w:top w:val="none" w:sz="0" w:space="0" w:color="auto"/>
            <w:left w:val="none" w:sz="0" w:space="0" w:color="auto"/>
            <w:bottom w:val="none" w:sz="0" w:space="0" w:color="auto"/>
            <w:right w:val="none" w:sz="0" w:space="0" w:color="auto"/>
          </w:divBdr>
        </w:div>
        <w:div w:id="2041857279">
          <w:marLeft w:val="0"/>
          <w:marRight w:val="0"/>
          <w:marTop w:val="0"/>
          <w:marBottom w:val="225"/>
          <w:divBdr>
            <w:top w:val="none" w:sz="0" w:space="0" w:color="auto"/>
            <w:left w:val="none" w:sz="0" w:space="0" w:color="auto"/>
            <w:bottom w:val="none" w:sz="0" w:space="0" w:color="auto"/>
            <w:right w:val="none" w:sz="0" w:space="0" w:color="auto"/>
          </w:divBdr>
        </w:div>
        <w:div w:id="130372039">
          <w:marLeft w:val="0"/>
          <w:marRight w:val="0"/>
          <w:marTop w:val="0"/>
          <w:marBottom w:val="225"/>
          <w:divBdr>
            <w:top w:val="none" w:sz="0" w:space="0" w:color="auto"/>
            <w:left w:val="none" w:sz="0" w:space="0" w:color="auto"/>
            <w:bottom w:val="none" w:sz="0" w:space="0" w:color="auto"/>
            <w:right w:val="none" w:sz="0" w:space="0" w:color="auto"/>
          </w:divBdr>
        </w:div>
        <w:div w:id="1799109170">
          <w:marLeft w:val="0"/>
          <w:marRight w:val="0"/>
          <w:marTop w:val="0"/>
          <w:marBottom w:val="225"/>
          <w:divBdr>
            <w:top w:val="none" w:sz="0" w:space="0" w:color="auto"/>
            <w:left w:val="none" w:sz="0" w:space="0" w:color="auto"/>
            <w:bottom w:val="none" w:sz="0" w:space="0" w:color="auto"/>
            <w:right w:val="none" w:sz="0" w:space="0" w:color="auto"/>
          </w:divBdr>
        </w:div>
        <w:div w:id="515272266">
          <w:marLeft w:val="0"/>
          <w:marRight w:val="0"/>
          <w:marTop w:val="0"/>
          <w:marBottom w:val="225"/>
          <w:divBdr>
            <w:top w:val="none" w:sz="0" w:space="0" w:color="auto"/>
            <w:left w:val="none" w:sz="0" w:space="0" w:color="auto"/>
            <w:bottom w:val="none" w:sz="0" w:space="0" w:color="auto"/>
            <w:right w:val="none" w:sz="0" w:space="0" w:color="auto"/>
          </w:divBdr>
        </w:div>
        <w:div w:id="1161430638">
          <w:marLeft w:val="0"/>
          <w:marRight w:val="0"/>
          <w:marTop w:val="0"/>
          <w:marBottom w:val="225"/>
          <w:divBdr>
            <w:top w:val="none" w:sz="0" w:space="0" w:color="auto"/>
            <w:left w:val="none" w:sz="0" w:space="0" w:color="auto"/>
            <w:bottom w:val="none" w:sz="0" w:space="0" w:color="auto"/>
            <w:right w:val="none" w:sz="0" w:space="0" w:color="auto"/>
          </w:divBdr>
        </w:div>
        <w:div w:id="685327326">
          <w:marLeft w:val="0"/>
          <w:marRight w:val="0"/>
          <w:marTop w:val="0"/>
          <w:marBottom w:val="225"/>
          <w:divBdr>
            <w:top w:val="none" w:sz="0" w:space="0" w:color="auto"/>
            <w:left w:val="none" w:sz="0" w:space="0" w:color="auto"/>
            <w:bottom w:val="none" w:sz="0" w:space="0" w:color="auto"/>
            <w:right w:val="none" w:sz="0" w:space="0" w:color="auto"/>
          </w:divBdr>
        </w:div>
        <w:div w:id="695665270">
          <w:marLeft w:val="0"/>
          <w:marRight w:val="0"/>
          <w:marTop w:val="0"/>
          <w:marBottom w:val="225"/>
          <w:divBdr>
            <w:top w:val="none" w:sz="0" w:space="0" w:color="auto"/>
            <w:left w:val="none" w:sz="0" w:space="0" w:color="auto"/>
            <w:bottom w:val="none" w:sz="0" w:space="0" w:color="auto"/>
            <w:right w:val="none" w:sz="0" w:space="0" w:color="auto"/>
          </w:divBdr>
        </w:div>
        <w:div w:id="2134208770">
          <w:marLeft w:val="0"/>
          <w:marRight w:val="0"/>
          <w:marTop w:val="300"/>
          <w:marBottom w:val="180"/>
          <w:divBdr>
            <w:top w:val="none" w:sz="0" w:space="0" w:color="auto"/>
            <w:left w:val="none" w:sz="0" w:space="0" w:color="auto"/>
            <w:bottom w:val="none" w:sz="0" w:space="0" w:color="auto"/>
            <w:right w:val="none" w:sz="0" w:space="0" w:color="auto"/>
          </w:divBdr>
        </w:div>
        <w:div w:id="186337937">
          <w:marLeft w:val="0"/>
          <w:marRight w:val="0"/>
          <w:marTop w:val="0"/>
          <w:marBottom w:val="225"/>
          <w:divBdr>
            <w:top w:val="none" w:sz="0" w:space="0" w:color="auto"/>
            <w:left w:val="none" w:sz="0" w:space="0" w:color="auto"/>
            <w:bottom w:val="none" w:sz="0" w:space="0" w:color="auto"/>
            <w:right w:val="none" w:sz="0" w:space="0" w:color="auto"/>
          </w:divBdr>
        </w:div>
        <w:div w:id="885023797">
          <w:marLeft w:val="0"/>
          <w:marRight w:val="0"/>
          <w:marTop w:val="0"/>
          <w:marBottom w:val="225"/>
          <w:divBdr>
            <w:top w:val="none" w:sz="0" w:space="0" w:color="auto"/>
            <w:left w:val="none" w:sz="0" w:space="0" w:color="auto"/>
            <w:bottom w:val="none" w:sz="0" w:space="0" w:color="auto"/>
            <w:right w:val="none" w:sz="0" w:space="0" w:color="auto"/>
          </w:divBdr>
        </w:div>
        <w:div w:id="1797985972">
          <w:marLeft w:val="0"/>
          <w:marRight w:val="0"/>
          <w:marTop w:val="0"/>
          <w:marBottom w:val="225"/>
          <w:divBdr>
            <w:top w:val="none" w:sz="0" w:space="0" w:color="auto"/>
            <w:left w:val="none" w:sz="0" w:space="0" w:color="auto"/>
            <w:bottom w:val="none" w:sz="0" w:space="0" w:color="auto"/>
            <w:right w:val="none" w:sz="0" w:space="0" w:color="auto"/>
          </w:divBdr>
        </w:div>
        <w:div w:id="2012096140">
          <w:marLeft w:val="0"/>
          <w:marRight w:val="0"/>
          <w:marTop w:val="0"/>
          <w:marBottom w:val="225"/>
          <w:divBdr>
            <w:top w:val="none" w:sz="0" w:space="0" w:color="auto"/>
            <w:left w:val="none" w:sz="0" w:space="0" w:color="auto"/>
            <w:bottom w:val="none" w:sz="0" w:space="0" w:color="auto"/>
            <w:right w:val="none" w:sz="0" w:space="0" w:color="auto"/>
          </w:divBdr>
        </w:div>
        <w:div w:id="1342706265">
          <w:marLeft w:val="0"/>
          <w:marRight w:val="0"/>
          <w:marTop w:val="0"/>
          <w:marBottom w:val="225"/>
          <w:divBdr>
            <w:top w:val="none" w:sz="0" w:space="0" w:color="auto"/>
            <w:left w:val="none" w:sz="0" w:space="0" w:color="auto"/>
            <w:bottom w:val="none" w:sz="0" w:space="0" w:color="auto"/>
            <w:right w:val="none" w:sz="0" w:space="0" w:color="auto"/>
          </w:divBdr>
        </w:div>
        <w:div w:id="1970818930">
          <w:marLeft w:val="0"/>
          <w:marRight w:val="0"/>
          <w:marTop w:val="0"/>
          <w:marBottom w:val="225"/>
          <w:divBdr>
            <w:top w:val="none" w:sz="0" w:space="0" w:color="auto"/>
            <w:left w:val="none" w:sz="0" w:space="0" w:color="auto"/>
            <w:bottom w:val="none" w:sz="0" w:space="0" w:color="auto"/>
            <w:right w:val="none" w:sz="0" w:space="0" w:color="auto"/>
          </w:divBdr>
        </w:div>
        <w:div w:id="1674645320">
          <w:marLeft w:val="0"/>
          <w:marRight w:val="0"/>
          <w:marTop w:val="0"/>
          <w:marBottom w:val="225"/>
          <w:divBdr>
            <w:top w:val="none" w:sz="0" w:space="0" w:color="auto"/>
            <w:left w:val="none" w:sz="0" w:space="0" w:color="auto"/>
            <w:bottom w:val="none" w:sz="0" w:space="0" w:color="auto"/>
            <w:right w:val="none" w:sz="0" w:space="0" w:color="auto"/>
          </w:divBdr>
        </w:div>
        <w:div w:id="1367212796">
          <w:marLeft w:val="0"/>
          <w:marRight w:val="0"/>
          <w:marTop w:val="300"/>
          <w:marBottom w:val="180"/>
          <w:divBdr>
            <w:top w:val="none" w:sz="0" w:space="0" w:color="auto"/>
            <w:left w:val="none" w:sz="0" w:space="0" w:color="auto"/>
            <w:bottom w:val="none" w:sz="0" w:space="0" w:color="auto"/>
            <w:right w:val="none" w:sz="0" w:space="0" w:color="auto"/>
          </w:divBdr>
        </w:div>
        <w:div w:id="230432921">
          <w:marLeft w:val="0"/>
          <w:marRight w:val="0"/>
          <w:marTop w:val="0"/>
          <w:marBottom w:val="225"/>
          <w:divBdr>
            <w:top w:val="none" w:sz="0" w:space="0" w:color="auto"/>
            <w:left w:val="none" w:sz="0" w:space="0" w:color="auto"/>
            <w:bottom w:val="none" w:sz="0" w:space="0" w:color="auto"/>
            <w:right w:val="none" w:sz="0" w:space="0" w:color="auto"/>
          </w:divBdr>
        </w:div>
        <w:div w:id="781345223">
          <w:marLeft w:val="0"/>
          <w:marRight w:val="0"/>
          <w:marTop w:val="0"/>
          <w:marBottom w:val="225"/>
          <w:divBdr>
            <w:top w:val="none" w:sz="0" w:space="0" w:color="auto"/>
            <w:left w:val="none" w:sz="0" w:space="0" w:color="auto"/>
            <w:bottom w:val="none" w:sz="0" w:space="0" w:color="auto"/>
            <w:right w:val="none" w:sz="0" w:space="0" w:color="auto"/>
          </w:divBdr>
        </w:div>
        <w:div w:id="922447104">
          <w:marLeft w:val="0"/>
          <w:marRight w:val="0"/>
          <w:marTop w:val="0"/>
          <w:marBottom w:val="225"/>
          <w:divBdr>
            <w:top w:val="none" w:sz="0" w:space="0" w:color="auto"/>
            <w:left w:val="none" w:sz="0" w:space="0" w:color="auto"/>
            <w:bottom w:val="none" w:sz="0" w:space="0" w:color="auto"/>
            <w:right w:val="none" w:sz="0" w:space="0" w:color="auto"/>
          </w:divBdr>
        </w:div>
        <w:div w:id="949699260">
          <w:marLeft w:val="0"/>
          <w:marRight w:val="0"/>
          <w:marTop w:val="0"/>
          <w:marBottom w:val="225"/>
          <w:divBdr>
            <w:top w:val="none" w:sz="0" w:space="0" w:color="auto"/>
            <w:left w:val="none" w:sz="0" w:space="0" w:color="auto"/>
            <w:bottom w:val="none" w:sz="0" w:space="0" w:color="auto"/>
            <w:right w:val="none" w:sz="0" w:space="0" w:color="auto"/>
          </w:divBdr>
        </w:div>
        <w:div w:id="1106386946">
          <w:marLeft w:val="0"/>
          <w:marRight w:val="0"/>
          <w:marTop w:val="0"/>
          <w:marBottom w:val="225"/>
          <w:divBdr>
            <w:top w:val="none" w:sz="0" w:space="0" w:color="auto"/>
            <w:left w:val="none" w:sz="0" w:space="0" w:color="auto"/>
            <w:bottom w:val="none" w:sz="0" w:space="0" w:color="auto"/>
            <w:right w:val="none" w:sz="0" w:space="0" w:color="auto"/>
          </w:divBdr>
        </w:div>
        <w:div w:id="1981227290">
          <w:marLeft w:val="0"/>
          <w:marRight w:val="0"/>
          <w:marTop w:val="0"/>
          <w:marBottom w:val="225"/>
          <w:divBdr>
            <w:top w:val="none" w:sz="0" w:space="0" w:color="auto"/>
            <w:left w:val="none" w:sz="0" w:space="0" w:color="auto"/>
            <w:bottom w:val="none" w:sz="0" w:space="0" w:color="auto"/>
            <w:right w:val="none" w:sz="0" w:space="0" w:color="auto"/>
          </w:divBdr>
        </w:div>
        <w:div w:id="2027443766">
          <w:marLeft w:val="0"/>
          <w:marRight w:val="0"/>
          <w:marTop w:val="0"/>
          <w:marBottom w:val="225"/>
          <w:divBdr>
            <w:top w:val="none" w:sz="0" w:space="0" w:color="auto"/>
            <w:left w:val="none" w:sz="0" w:space="0" w:color="auto"/>
            <w:bottom w:val="none" w:sz="0" w:space="0" w:color="auto"/>
            <w:right w:val="none" w:sz="0" w:space="0" w:color="auto"/>
          </w:divBdr>
        </w:div>
        <w:div w:id="2007856279">
          <w:marLeft w:val="0"/>
          <w:marRight w:val="0"/>
          <w:marTop w:val="0"/>
          <w:marBottom w:val="225"/>
          <w:divBdr>
            <w:top w:val="none" w:sz="0" w:space="0" w:color="auto"/>
            <w:left w:val="none" w:sz="0" w:space="0" w:color="auto"/>
            <w:bottom w:val="none" w:sz="0" w:space="0" w:color="auto"/>
            <w:right w:val="none" w:sz="0" w:space="0" w:color="auto"/>
          </w:divBdr>
        </w:div>
        <w:div w:id="1893154855">
          <w:marLeft w:val="0"/>
          <w:marRight w:val="0"/>
          <w:marTop w:val="0"/>
          <w:marBottom w:val="225"/>
          <w:divBdr>
            <w:top w:val="none" w:sz="0" w:space="0" w:color="auto"/>
            <w:left w:val="none" w:sz="0" w:space="0" w:color="auto"/>
            <w:bottom w:val="none" w:sz="0" w:space="0" w:color="auto"/>
            <w:right w:val="none" w:sz="0" w:space="0" w:color="auto"/>
          </w:divBdr>
        </w:div>
        <w:div w:id="652805030">
          <w:marLeft w:val="0"/>
          <w:marRight w:val="0"/>
          <w:marTop w:val="0"/>
          <w:marBottom w:val="225"/>
          <w:divBdr>
            <w:top w:val="none" w:sz="0" w:space="0" w:color="auto"/>
            <w:left w:val="none" w:sz="0" w:space="0" w:color="auto"/>
            <w:bottom w:val="none" w:sz="0" w:space="0" w:color="auto"/>
            <w:right w:val="none" w:sz="0" w:space="0" w:color="auto"/>
          </w:divBdr>
        </w:div>
        <w:div w:id="1854762232">
          <w:marLeft w:val="0"/>
          <w:marRight w:val="0"/>
          <w:marTop w:val="0"/>
          <w:marBottom w:val="225"/>
          <w:divBdr>
            <w:top w:val="none" w:sz="0" w:space="0" w:color="auto"/>
            <w:left w:val="none" w:sz="0" w:space="0" w:color="auto"/>
            <w:bottom w:val="none" w:sz="0" w:space="0" w:color="auto"/>
            <w:right w:val="none" w:sz="0" w:space="0" w:color="auto"/>
          </w:divBdr>
        </w:div>
        <w:div w:id="144786425">
          <w:marLeft w:val="0"/>
          <w:marRight w:val="0"/>
          <w:marTop w:val="0"/>
          <w:marBottom w:val="225"/>
          <w:divBdr>
            <w:top w:val="none" w:sz="0" w:space="0" w:color="auto"/>
            <w:left w:val="none" w:sz="0" w:space="0" w:color="auto"/>
            <w:bottom w:val="none" w:sz="0" w:space="0" w:color="auto"/>
            <w:right w:val="none" w:sz="0" w:space="0" w:color="auto"/>
          </w:divBdr>
        </w:div>
        <w:div w:id="888540580">
          <w:marLeft w:val="0"/>
          <w:marRight w:val="0"/>
          <w:marTop w:val="0"/>
          <w:marBottom w:val="225"/>
          <w:divBdr>
            <w:top w:val="none" w:sz="0" w:space="0" w:color="auto"/>
            <w:left w:val="none" w:sz="0" w:space="0" w:color="auto"/>
            <w:bottom w:val="none" w:sz="0" w:space="0" w:color="auto"/>
            <w:right w:val="none" w:sz="0" w:space="0" w:color="auto"/>
          </w:divBdr>
        </w:div>
        <w:div w:id="1593782431">
          <w:marLeft w:val="0"/>
          <w:marRight w:val="0"/>
          <w:marTop w:val="0"/>
          <w:marBottom w:val="225"/>
          <w:divBdr>
            <w:top w:val="none" w:sz="0" w:space="0" w:color="auto"/>
            <w:left w:val="none" w:sz="0" w:space="0" w:color="auto"/>
            <w:bottom w:val="none" w:sz="0" w:space="0" w:color="auto"/>
            <w:right w:val="none" w:sz="0" w:space="0" w:color="auto"/>
          </w:divBdr>
        </w:div>
        <w:div w:id="1510869605">
          <w:marLeft w:val="0"/>
          <w:marRight w:val="0"/>
          <w:marTop w:val="0"/>
          <w:marBottom w:val="225"/>
          <w:divBdr>
            <w:top w:val="none" w:sz="0" w:space="0" w:color="auto"/>
            <w:left w:val="none" w:sz="0" w:space="0" w:color="auto"/>
            <w:bottom w:val="none" w:sz="0" w:space="0" w:color="auto"/>
            <w:right w:val="none" w:sz="0" w:space="0" w:color="auto"/>
          </w:divBdr>
        </w:div>
        <w:div w:id="1200125933">
          <w:marLeft w:val="0"/>
          <w:marRight w:val="0"/>
          <w:marTop w:val="0"/>
          <w:marBottom w:val="225"/>
          <w:divBdr>
            <w:top w:val="none" w:sz="0" w:space="0" w:color="auto"/>
            <w:left w:val="none" w:sz="0" w:space="0" w:color="auto"/>
            <w:bottom w:val="none" w:sz="0" w:space="0" w:color="auto"/>
            <w:right w:val="none" w:sz="0" w:space="0" w:color="auto"/>
          </w:divBdr>
        </w:div>
        <w:div w:id="1529221695">
          <w:marLeft w:val="0"/>
          <w:marRight w:val="0"/>
          <w:marTop w:val="0"/>
          <w:marBottom w:val="225"/>
          <w:divBdr>
            <w:top w:val="none" w:sz="0" w:space="0" w:color="auto"/>
            <w:left w:val="none" w:sz="0" w:space="0" w:color="auto"/>
            <w:bottom w:val="none" w:sz="0" w:space="0" w:color="auto"/>
            <w:right w:val="none" w:sz="0" w:space="0" w:color="auto"/>
          </w:divBdr>
        </w:div>
        <w:div w:id="327248050">
          <w:marLeft w:val="0"/>
          <w:marRight w:val="0"/>
          <w:marTop w:val="0"/>
          <w:marBottom w:val="225"/>
          <w:divBdr>
            <w:top w:val="none" w:sz="0" w:space="0" w:color="auto"/>
            <w:left w:val="none" w:sz="0" w:space="0" w:color="auto"/>
            <w:bottom w:val="none" w:sz="0" w:space="0" w:color="auto"/>
            <w:right w:val="none" w:sz="0" w:space="0" w:color="auto"/>
          </w:divBdr>
        </w:div>
        <w:div w:id="413552478">
          <w:marLeft w:val="0"/>
          <w:marRight w:val="0"/>
          <w:marTop w:val="300"/>
          <w:marBottom w:val="180"/>
          <w:divBdr>
            <w:top w:val="none" w:sz="0" w:space="0" w:color="auto"/>
            <w:left w:val="none" w:sz="0" w:space="0" w:color="auto"/>
            <w:bottom w:val="none" w:sz="0" w:space="0" w:color="auto"/>
            <w:right w:val="none" w:sz="0" w:space="0" w:color="auto"/>
          </w:divBdr>
        </w:div>
        <w:div w:id="1601379220">
          <w:marLeft w:val="0"/>
          <w:marRight w:val="0"/>
          <w:marTop w:val="0"/>
          <w:marBottom w:val="225"/>
          <w:divBdr>
            <w:top w:val="none" w:sz="0" w:space="0" w:color="auto"/>
            <w:left w:val="none" w:sz="0" w:space="0" w:color="auto"/>
            <w:bottom w:val="none" w:sz="0" w:space="0" w:color="auto"/>
            <w:right w:val="none" w:sz="0" w:space="0" w:color="auto"/>
          </w:divBdr>
        </w:div>
        <w:div w:id="457525984">
          <w:marLeft w:val="0"/>
          <w:marRight w:val="0"/>
          <w:marTop w:val="0"/>
          <w:marBottom w:val="225"/>
          <w:divBdr>
            <w:top w:val="none" w:sz="0" w:space="0" w:color="auto"/>
            <w:left w:val="none" w:sz="0" w:space="0" w:color="auto"/>
            <w:bottom w:val="none" w:sz="0" w:space="0" w:color="auto"/>
            <w:right w:val="none" w:sz="0" w:space="0" w:color="auto"/>
          </w:divBdr>
        </w:div>
      </w:divsChild>
    </w:div>
    <w:div w:id="192259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8%9A%E5%8A%A1%E4%B8%BB%E7%AE%A1%E9%83%A8%E9%97%A8" TargetMode="External"/><Relationship Id="rId13" Type="http://schemas.openxmlformats.org/officeDocument/2006/relationships/hyperlink" Target="https://baike.baidu.com/item/%E6%B6%89%E5%AF%86%E4%BF%A1%E6%81%AF%E7%B3%BB%E7%BB%9F" TargetMode="External"/><Relationship Id="rId18" Type="http://schemas.openxmlformats.org/officeDocument/2006/relationships/hyperlink" Target="https://baike.baidu.com/item/%E4%B8%AD%E5%9B%BD%E4%BA%BA%E6%B0%91%E8%A7%A3%E6%94%BE%E5%86%9B%E4%BF%9D%E5%AF%86%E6%9D%A1%E4%BE%8B" TargetMode="External"/><Relationship Id="rId3" Type="http://schemas.openxmlformats.org/officeDocument/2006/relationships/webSettings" Target="webSettings.xml"/><Relationship Id="rId7" Type="http://schemas.openxmlformats.org/officeDocument/2006/relationships/hyperlink" Target="https://baike.baidu.com/item/%E8%87%AA%E6%B2%BB%E5%B7%9E" TargetMode="External"/><Relationship Id="rId12" Type="http://schemas.openxmlformats.org/officeDocument/2006/relationships/hyperlink" Target="https://baike.baidu.com/item/%E8%AE%A1%E7%AE%97%E6%9C%BA%E4%BF%A1%E6%81%AF%E7%B3%BB%E7%BB%9F" TargetMode="External"/><Relationship Id="rId17" Type="http://schemas.openxmlformats.org/officeDocument/2006/relationships/hyperlink" Target="https://baike.baidu.com/item/%E7%9B%B4%E8%BE%96%E5%B8%82" TargetMode="External"/><Relationship Id="rId2" Type="http://schemas.openxmlformats.org/officeDocument/2006/relationships/settings" Target="settings.xml"/><Relationship Id="rId16" Type="http://schemas.openxmlformats.org/officeDocument/2006/relationships/hyperlink" Target="https://baike.baidu.com/item/%E5%9B%BD%E5%AE%B6%E5%B7%A5%E4%BD%9C%E4%BA%BA%E5%91%9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aike.baidu.com/item/%E5%85%AC%E5%AE%89" TargetMode="External"/><Relationship Id="rId11" Type="http://schemas.openxmlformats.org/officeDocument/2006/relationships/hyperlink" Target="https://baike.baidu.com/item/%E5%9B%BD%E5%AE%B6%E4%BF%9D%E5%AF%86%E6%A0%87%E5%87%86" TargetMode="External"/><Relationship Id="rId5" Type="http://schemas.openxmlformats.org/officeDocument/2006/relationships/hyperlink" Target="https://baike.baidu.com/item/%E7%AE%A1%E7%90%86%E5%88%B6%E5%BA%A6" TargetMode="External"/><Relationship Id="rId15" Type="http://schemas.openxmlformats.org/officeDocument/2006/relationships/hyperlink" Target="https://baike.baidu.com/item/%E6%AD%A6%E5%99%A8%E8%A3%85%E5%A4%87%E7%A7%91%E7%A0%94%E7%94%9F%E4%BA%A7" TargetMode="External"/><Relationship Id="rId10" Type="http://schemas.openxmlformats.org/officeDocument/2006/relationships/hyperlink" Target="https://baike.baidu.com/item/%E8%87%AA%E6%B2%BB%E5%8C%BA" TargetMode="External"/><Relationship Id="rId19" Type="http://schemas.openxmlformats.org/officeDocument/2006/relationships/fontTable" Target="fontTable.xml"/><Relationship Id="rId4" Type="http://schemas.openxmlformats.org/officeDocument/2006/relationships/hyperlink" Target="https://baike.baidu.com/item/%E4%BF%9D%E5%AE%88%E5%9B%BD%E5%AE%B6%E7%A7%98%E5%AF%86" TargetMode="External"/><Relationship Id="rId9" Type="http://schemas.openxmlformats.org/officeDocument/2006/relationships/hyperlink" Target="https://baike.baidu.com/item/%E5%9B%BD%E5%AE%B6%E7%A7%98%E5%AF%86%E8%BD%BD%E4%BD%93" TargetMode="External"/><Relationship Id="rId14" Type="http://schemas.openxmlformats.org/officeDocument/2006/relationships/hyperlink" Target="https://baike.baidu.com/item/%E5%8D%B8%E8%BD%B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1122</Words>
  <Characters>6402</Characters>
  <Application>Microsoft Office Word</Application>
  <DocSecurity>0</DocSecurity>
  <Lines>53</Lines>
  <Paragraphs>15</Paragraphs>
  <ScaleCrop>false</ScaleCrop>
  <Company/>
  <LinksUpToDate>false</LinksUpToDate>
  <CharactersWithSpaces>7509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dc:creator>
  <cp:lastModifiedBy>zy</cp:lastModifiedBy>
  <cp:revision>1</cp:revision>
  <dcterms:created xsi:type="dcterms:W3CDTF">2017-12-11T06:56:00Z</dcterms:created>
  <dcterms:modified xsi:type="dcterms:W3CDTF">2017-12-11T06:58:00Z</dcterms:modified>
</cp:coreProperties>
</file>